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1" w:rsidRPr="00F65611" w:rsidRDefault="00F65611" w:rsidP="00D85B32">
      <w:pPr>
        <w:pStyle w:val="2"/>
        <w:rPr>
          <w:rStyle w:val="12"/>
          <w:rFonts w:eastAsiaTheme="minorHAnsi"/>
          <w:b/>
          <w:bCs/>
        </w:rPr>
      </w:pPr>
      <w:bookmarkStart w:id="0" w:name="bookmark0"/>
      <w:r w:rsidRPr="00F65611">
        <w:rPr>
          <w:rStyle w:val="12"/>
          <w:rFonts w:eastAsiaTheme="minorHAnsi"/>
        </w:rPr>
        <w:t>Приложение 1</w:t>
      </w:r>
    </w:p>
    <w:p w:rsidR="00570957" w:rsidRPr="00570957" w:rsidRDefault="00570957" w:rsidP="00570957">
      <w:pPr>
        <w:keepNext/>
        <w:keepLines/>
        <w:ind w:left="80"/>
        <w:jc w:val="center"/>
      </w:pPr>
      <w:r w:rsidRPr="00570957">
        <w:rPr>
          <w:rStyle w:val="12"/>
          <w:rFonts w:eastAsiaTheme="minorHAnsi"/>
          <w:bCs w:val="0"/>
        </w:rPr>
        <w:t>ПОЛОЖЕНИЕ</w:t>
      </w:r>
      <w:bookmarkEnd w:id="0"/>
    </w:p>
    <w:p w:rsidR="00570957" w:rsidRPr="00570957" w:rsidRDefault="00570957" w:rsidP="00570957">
      <w:pPr>
        <w:tabs>
          <w:tab w:val="left" w:leader="underscore" w:pos="2101"/>
          <w:tab w:val="left" w:leader="underscore" w:pos="3437"/>
        </w:tabs>
        <w:spacing w:after="270"/>
        <w:ind w:firstLine="900"/>
        <w:jc w:val="center"/>
      </w:pPr>
      <w:r w:rsidRPr="00570957">
        <w:rPr>
          <w:rStyle w:val="30"/>
          <w:rFonts w:eastAsiaTheme="minorHAnsi"/>
        </w:rPr>
        <w:t xml:space="preserve">о порядке размещения нестационарных торговых объектов на территории </w:t>
      </w:r>
      <w:r w:rsidRPr="00570957">
        <w:rPr>
          <w:rStyle w:val="30"/>
          <w:rFonts w:eastAsiaTheme="minorHAnsi"/>
          <w:bCs w:val="0"/>
        </w:rPr>
        <w:t>Пластовского городского поселения</w:t>
      </w:r>
      <w:r w:rsidRPr="00570957">
        <w:rPr>
          <w:rStyle w:val="30"/>
          <w:rFonts w:eastAsiaTheme="minorHAnsi"/>
        </w:rPr>
        <w:t xml:space="preserve"> без предоставления земельного участка</w:t>
      </w:r>
    </w:p>
    <w:p w:rsidR="00570957" w:rsidRPr="00570957" w:rsidRDefault="00570957" w:rsidP="00570957">
      <w:pPr>
        <w:keepNext/>
        <w:keepLines/>
        <w:widowControl w:val="0"/>
        <w:numPr>
          <w:ilvl w:val="0"/>
          <w:numId w:val="1"/>
        </w:numPr>
        <w:tabs>
          <w:tab w:val="left" w:pos="3760"/>
        </w:tabs>
        <w:spacing w:after="281" w:line="280" w:lineRule="exact"/>
        <w:ind w:left="3420"/>
        <w:jc w:val="both"/>
        <w:outlineLvl w:val="0"/>
      </w:pPr>
      <w:bookmarkStart w:id="1" w:name="bookmark1"/>
      <w:r w:rsidRPr="00570957">
        <w:rPr>
          <w:rStyle w:val="12"/>
          <w:rFonts w:eastAsiaTheme="minorHAnsi"/>
          <w:bCs w:val="0"/>
        </w:rPr>
        <w:t>Общие положения</w:t>
      </w:r>
      <w:bookmarkEnd w:id="1"/>
    </w:p>
    <w:p w:rsidR="00570957" w:rsidRDefault="00570957" w:rsidP="00570957">
      <w:pPr>
        <w:widowControl w:val="0"/>
        <w:tabs>
          <w:tab w:val="left" w:pos="1248"/>
        </w:tabs>
        <w:spacing w:after="0" w:line="326" w:lineRule="exact"/>
        <w:jc w:val="both"/>
      </w:pPr>
      <w:r>
        <w:rPr>
          <w:rStyle w:val="22"/>
          <w:rFonts w:eastAsiaTheme="minorHAnsi"/>
        </w:rPr>
        <w:t xml:space="preserve">         1. </w:t>
      </w:r>
      <w:proofErr w:type="gramStart"/>
      <w:r>
        <w:rPr>
          <w:rStyle w:val="22"/>
          <w:rFonts w:eastAsiaTheme="minorHAnsi"/>
        </w:rPr>
        <w:t>Положение о порядке размещения нестационарных торговых</w:t>
      </w:r>
      <w:r>
        <w:t xml:space="preserve"> </w:t>
      </w:r>
      <w:r w:rsidRPr="00570957">
        <w:rPr>
          <w:rStyle w:val="22"/>
          <w:rFonts w:eastAsiaTheme="minorHAnsi"/>
        </w:rPr>
        <w:t>Объектов (далее - НТО) на территории Пластовского городского поселения без предоставления земельного</w:t>
      </w:r>
      <w:r>
        <w:t xml:space="preserve"> </w:t>
      </w:r>
      <w:r w:rsidRPr="00570957">
        <w:rPr>
          <w:rStyle w:val="22"/>
          <w:rFonts w:eastAsiaTheme="minorHAnsi"/>
        </w:rPr>
        <w:t>участка (далее - Положение) разработано в соответствии с Земельным кодексом РФ, Гражданским кодексом РФ, Федеральными законами от 06.10.2003 г. № 131 - ФЗ «Об общих принципах организации местного самоуправления в Российской Федерации», от 28.12.2009 г. № 381 - ФЗ «Об основах государственного регулирования торговой деятельности в Российской Федерации.</w:t>
      </w:r>
      <w:proofErr w:type="gramEnd"/>
    </w:p>
    <w:p w:rsidR="00570957" w:rsidRDefault="00570957" w:rsidP="00570957">
      <w:pPr>
        <w:widowControl w:val="0"/>
        <w:tabs>
          <w:tab w:val="left" w:pos="1248"/>
        </w:tabs>
        <w:spacing w:after="0" w:line="280" w:lineRule="exact"/>
        <w:jc w:val="both"/>
      </w:pPr>
      <w:r>
        <w:rPr>
          <w:rStyle w:val="22"/>
          <w:rFonts w:eastAsiaTheme="minorHAnsi"/>
        </w:rPr>
        <w:t xml:space="preserve">       2. Размещение нестационарных торговых объектов на территории</w:t>
      </w:r>
      <w:r>
        <w:t xml:space="preserve"> </w:t>
      </w:r>
      <w:r>
        <w:rPr>
          <w:rStyle w:val="22"/>
          <w:rFonts w:eastAsiaTheme="minorHAnsi"/>
        </w:rPr>
        <w:t xml:space="preserve">осуществляется на основании </w:t>
      </w:r>
      <w:r w:rsidRPr="00837DA4">
        <w:rPr>
          <w:rStyle w:val="22"/>
          <w:rFonts w:eastAsiaTheme="minorHAnsi"/>
        </w:rPr>
        <w:t>схемы размещения НТО</w:t>
      </w:r>
      <w:r>
        <w:rPr>
          <w:rStyle w:val="22"/>
          <w:rFonts w:eastAsiaTheme="minorHAnsi"/>
        </w:rPr>
        <w:t xml:space="preserve">,  договора на </w:t>
      </w:r>
      <w:r w:rsidRPr="00837DA4">
        <w:rPr>
          <w:rStyle w:val="22"/>
          <w:rFonts w:eastAsiaTheme="minorHAnsi"/>
        </w:rPr>
        <w:t xml:space="preserve">размещение нестационарного </w:t>
      </w:r>
      <w:r>
        <w:rPr>
          <w:rStyle w:val="22"/>
          <w:rFonts w:eastAsiaTheme="minorHAnsi"/>
        </w:rPr>
        <w:t>торгового объекта, заключенного по результатам торгов в виде конкурса или аукциона на право заключения</w:t>
      </w:r>
      <w:r>
        <w:t xml:space="preserve"> </w:t>
      </w:r>
      <w:r>
        <w:rPr>
          <w:rStyle w:val="22"/>
          <w:rFonts w:eastAsiaTheme="minorHAnsi"/>
        </w:rPr>
        <w:t>договора на размещение нестационарного торгового объекта на территории (далее - торги) либо, в случаях, предусмотренных настоящим</w:t>
      </w:r>
      <w:r>
        <w:t xml:space="preserve"> </w:t>
      </w:r>
      <w:r>
        <w:rPr>
          <w:rStyle w:val="22"/>
          <w:rFonts w:eastAsiaTheme="minorHAnsi"/>
        </w:rPr>
        <w:t>Положением, без проведения торгов.</w:t>
      </w:r>
    </w:p>
    <w:p w:rsidR="00570957" w:rsidRDefault="00570957" w:rsidP="00570957">
      <w:pPr>
        <w:tabs>
          <w:tab w:val="left" w:pos="1457"/>
        </w:tabs>
        <w:spacing w:line="331" w:lineRule="exact"/>
        <w:jc w:val="both"/>
      </w:pPr>
      <w:r>
        <w:rPr>
          <w:rStyle w:val="22"/>
          <w:rFonts w:eastAsiaTheme="minorHAnsi"/>
        </w:rPr>
        <w:t xml:space="preserve">         3. Требования, предусмотренные настоящим Положением,</w:t>
      </w:r>
      <w:r>
        <w:t xml:space="preserve"> </w:t>
      </w:r>
      <w:r>
        <w:rPr>
          <w:rStyle w:val="22"/>
          <w:rFonts w:eastAsiaTheme="minorHAnsi"/>
        </w:rPr>
        <w:t>распространяются на отношения, связанные с размещением нестационарных торговых объектов, в том числе, нестационарных торговых объектов сезонного, временного размещения, на земельных участках, землях, в зданиях, строениях, сооружениях, находящихся в муниципальной</w:t>
      </w:r>
      <w:r>
        <w:t xml:space="preserve"> </w:t>
      </w:r>
      <w:r>
        <w:rPr>
          <w:rStyle w:val="22"/>
          <w:rFonts w:eastAsiaTheme="minorHAnsi"/>
        </w:rPr>
        <w:t>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</w:t>
      </w:r>
    </w:p>
    <w:p w:rsidR="00570957" w:rsidRDefault="00570957" w:rsidP="00570957">
      <w:pPr>
        <w:tabs>
          <w:tab w:val="left" w:pos="1457"/>
        </w:tabs>
        <w:spacing w:line="331" w:lineRule="exact"/>
        <w:jc w:val="both"/>
        <w:rPr>
          <w:rStyle w:val="22"/>
          <w:rFonts w:eastAsiaTheme="minorHAnsi"/>
        </w:rPr>
      </w:pPr>
      <w:r>
        <w:t xml:space="preserve">          </w:t>
      </w:r>
      <w:r>
        <w:rPr>
          <w:rStyle w:val="22"/>
          <w:rFonts w:eastAsiaTheme="minorHAnsi"/>
        </w:rPr>
        <w:t xml:space="preserve"> 4. Требования, предусмотренные настоящим Положением, не распространяются на отношения, связанные с размещением нестационарных торговых объектов на территориях ярмарок, рынка, при проведении выставок-ярмарок, праздничных, массовых мероприятий, а также передвижных объектов торговли.</w:t>
      </w:r>
    </w:p>
    <w:p w:rsidR="00570957" w:rsidRDefault="00570957" w:rsidP="00570957">
      <w:pPr>
        <w:tabs>
          <w:tab w:val="left" w:pos="1457"/>
        </w:tabs>
        <w:spacing w:line="331" w:lineRule="exact"/>
        <w:jc w:val="both"/>
        <w:rPr>
          <w:rStyle w:val="22"/>
          <w:rFonts w:eastAsiaTheme="minorHAnsi"/>
        </w:rPr>
      </w:pPr>
    </w:p>
    <w:p w:rsidR="00570957" w:rsidRPr="00570957" w:rsidRDefault="00570957" w:rsidP="00570957">
      <w:pPr>
        <w:keepNext/>
        <w:keepLines/>
        <w:spacing w:line="326" w:lineRule="exact"/>
        <w:ind w:right="160"/>
        <w:jc w:val="center"/>
      </w:pPr>
      <w:bookmarkStart w:id="2" w:name="bookmark2"/>
      <w:r w:rsidRPr="00570957">
        <w:rPr>
          <w:rStyle w:val="12"/>
          <w:rFonts w:eastAsiaTheme="minorHAnsi"/>
          <w:bCs w:val="0"/>
        </w:rPr>
        <w:t>П. Порядок размещения и эксплуатации</w:t>
      </w:r>
      <w:r w:rsidRPr="00570957">
        <w:rPr>
          <w:rStyle w:val="12"/>
          <w:rFonts w:eastAsiaTheme="minorHAnsi"/>
          <w:bCs w:val="0"/>
        </w:rPr>
        <w:br/>
        <w:t>нестационарных торговых объектов без предоставления земельного</w:t>
      </w:r>
      <w:bookmarkEnd w:id="2"/>
    </w:p>
    <w:p w:rsidR="00570957" w:rsidRDefault="00570957" w:rsidP="00570957">
      <w:pPr>
        <w:tabs>
          <w:tab w:val="left" w:pos="8790"/>
        </w:tabs>
        <w:spacing w:after="313" w:line="280" w:lineRule="exact"/>
        <w:ind w:left="4360"/>
        <w:jc w:val="center"/>
      </w:pPr>
      <w:r w:rsidRPr="00570957">
        <w:rPr>
          <w:rStyle w:val="30"/>
          <w:rFonts w:eastAsiaTheme="minorHAnsi"/>
        </w:rPr>
        <w:t>участка</w:t>
      </w:r>
      <w:r>
        <w:rPr>
          <w:rStyle w:val="30"/>
          <w:rFonts w:eastAsiaTheme="minorHAnsi"/>
        </w:rPr>
        <w:tab/>
      </w:r>
    </w:p>
    <w:p w:rsidR="00570957" w:rsidRDefault="00F65611" w:rsidP="00F65611">
      <w:pPr>
        <w:widowControl w:val="0"/>
        <w:tabs>
          <w:tab w:val="left" w:pos="1255"/>
          <w:tab w:val="left" w:leader="underscore" w:pos="5207"/>
        </w:tabs>
        <w:spacing w:after="0" w:line="322" w:lineRule="exact"/>
        <w:jc w:val="both"/>
      </w:pPr>
      <w:r>
        <w:rPr>
          <w:rStyle w:val="22"/>
          <w:rFonts w:eastAsiaTheme="minorHAnsi"/>
        </w:rPr>
        <w:lastRenderedPageBreak/>
        <w:t xml:space="preserve">        1. </w:t>
      </w:r>
      <w:r w:rsidR="00570957">
        <w:rPr>
          <w:rStyle w:val="22"/>
          <w:rFonts w:eastAsiaTheme="minorHAnsi"/>
        </w:rPr>
        <w:t>Размещение нестационарных торговых объектов на территории  Пластовского городского поселения осуществляется только в местах, предусмотренных схемой размещения нестационарных торговых объектов, по результатам торгов на право заключения договора на размещение нестационарного торгового объекта на территории города Пласт, либо, в случаях предусмотренных</w:t>
      </w:r>
      <w:r w:rsidR="00570957">
        <w:t xml:space="preserve"> </w:t>
      </w:r>
      <w:r w:rsidR="00570957">
        <w:rPr>
          <w:rStyle w:val="22"/>
          <w:rFonts w:eastAsiaTheme="minorHAnsi"/>
        </w:rPr>
        <w:t>настоящим Положением, без проведения торгов. Один лот включает в себя право на размещение одного нестационарного торгового объекта.</w:t>
      </w:r>
    </w:p>
    <w:p w:rsidR="00570957" w:rsidRPr="00570957" w:rsidRDefault="00F65611" w:rsidP="00F65611">
      <w:pPr>
        <w:widowControl w:val="0"/>
        <w:tabs>
          <w:tab w:val="left" w:pos="1183"/>
          <w:tab w:val="left" w:leader="dot" w:pos="6801"/>
        </w:tabs>
        <w:spacing w:after="0" w:line="280" w:lineRule="exact"/>
        <w:jc w:val="both"/>
        <w:rPr>
          <w:rStyle w:val="2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2"/>
          <w:rFonts w:eastAsiaTheme="minorHAnsi"/>
        </w:rPr>
        <w:t xml:space="preserve">           2. </w:t>
      </w:r>
      <w:r w:rsidR="00570957">
        <w:rPr>
          <w:rStyle w:val="22"/>
          <w:rFonts w:eastAsiaTheme="minorHAnsi"/>
        </w:rPr>
        <w:t xml:space="preserve">В случае </w:t>
      </w:r>
      <w:r w:rsidR="00570957" w:rsidRPr="00837DA4">
        <w:rPr>
          <w:rStyle w:val="22"/>
          <w:rFonts w:eastAsiaTheme="minorHAnsi"/>
        </w:rPr>
        <w:t>дополнения схемы размещения</w:t>
      </w:r>
      <w:r w:rsidR="00570957">
        <w:rPr>
          <w:rStyle w:val="22"/>
          <w:rFonts w:eastAsiaTheme="minorHAnsi"/>
        </w:rPr>
        <w:t xml:space="preserve"> местами размещения</w:t>
      </w:r>
      <w:r w:rsidR="00570957">
        <w:t xml:space="preserve"> </w:t>
      </w:r>
      <w:r w:rsidR="00570957">
        <w:rPr>
          <w:rStyle w:val="22"/>
          <w:rFonts w:eastAsiaTheme="minorHAnsi"/>
        </w:rPr>
        <w:t>нестационарных торговых объектов по инициативе Администрации Пластовского городского поселения (органа</w:t>
      </w:r>
      <w:r w:rsidR="00570957">
        <w:t xml:space="preserve"> </w:t>
      </w:r>
      <w:r w:rsidR="00570957">
        <w:rPr>
          <w:rStyle w:val="22"/>
          <w:rFonts w:eastAsiaTheme="minorHAnsi"/>
        </w:rPr>
        <w:t xml:space="preserve">местного самоуправления) </w:t>
      </w:r>
      <w:r w:rsidR="00570957" w:rsidRPr="00B34FD8">
        <w:rPr>
          <w:rStyle w:val="22"/>
          <w:rFonts w:eastAsiaTheme="minorHAnsi"/>
        </w:rPr>
        <w:t>предоста</w:t>
      </w:r>
      <w:r w:rsidR="00570957">
        <w:rPr>
          <w:rStyle w:val="22"/>
          <w:rFonts w:eastAsiaTheme="minorHAnsi"/>
        </w:rPr>
        <w:t>вление места размещения производится  с_ проведением торгов.</w:t>
      </w:r>
    </w:p>
    <w:p w:rsidR="00570957" w:rsidRDefault="00570957" w:rsidP="00570957">
      <w:pPr>
        <w:spacing w:line="336" w:lineRule="exact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 xml:space="preserve">            </w:t>
      </w:r>
      <w:r w:rsidRPr="00570957">
        <w:rPr>
          <w:rStyle w:val="22"/>
          <w:rFonts w:eastAsiaTheme="minorHAnsi"/>
        </w:rPr>
        <w:t>В случае</w:t>
      </w:r>
      <w:proofErr w:type="gramStart"/>
      <w:r w:rsidRPr="00570957">
        <w:rPr>
          <w:rStyle w:val="22"/>
          <w:rFonts w:eastAsiaTheme="minorHAnsi"/>
        </w:rPr>
        <w:t>,</w:t>
      </w:r>
      <w:proofErr w:type="gramEnd"/>
      <w:r w:rsidRPr="00570957">
        <w:rPr>
          <w:rStyle w:val="22"/>
          <w:rFonts w:eastAsiaTheme="minorHAnsi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заключить договор на условиях и по цене, которые предусмотрены заявкой на участие в торгах и соответствующей документацией, но по цене, не </w:t>
      </w:r>
      <w:proofErr w:type="gramStart"/>
      <w:r w:rsidRPr="00570957">
        <w:rPr>
          <w:rStyle w:val="22"/>
          <w:rFonts w:eastAsiaTheme="minorHAnsi"/>
        </w:rPr>
        <w:t>менее начальной</w:t>
      </w:r>
      <w:proofErr w:type="gramEnd"/>
      <w:r w:rsidRPr="00570957">
        <w:rPr>
          <w:rStyle w:val="22"/>
          <w:rFonts w:eastAsiaTheme="minorHAnsi"/>
        </w:rPr>
        <w:t xml:space="preserve"> (минимальной) цены договора (лота), указанной в извещении о проведении торгов.</w:t>
      </w:r>
    </w:p>
    <w:p w:rsidR="00570957" w:rsidRDefault="00570957" w:rsidP="00570957">
      <w:pPr>
        <w:tabs>
          <w:tab w:val="left" w:pos="878"/>
          <w:tab w:val="left" w:leader="dot" w:pos="1709"/>
        </w:tabs>
        <w:spacing w:line="331" w:lineRule="exact"/>
        <w:jc w:val="both"/>
      </w:pPr>
      <w:r>
        <w:rPr>
          <w:rStyle w:val="22"/>
          <w:rFonts w:eastAsiaTheme="minorHAnsi"/>
        </w:rPr>
        <w:t xml:space="preserve">          3. В случае дополнения схемы размещения местами размещения по инициативе субъекта торговли </w:t>
      </w:r>
      <w:r w:rsidR="00414CA8">
        <w:rPr>
          <w:rStyle w:val="22"/>
          <w:rFonts w:eastAsiaTheme="minorHAnsi"/>
        </w:rPr>
        <w:t>–</w:t>
      </w:r>
      <w:r>
        <w:rPr>
          <w:rStyle w:val="22"/>
          <w:rFonts w:eastAsiaTheme="minorHAnsi"/>
        </w:rPr>
        <w:t xml:space="preserve"> заявителя</w:t>
      </w:r>
      <w:r w:rsidR="00414CA8">
        <w:rPr>
          <w:rStyle w:val="22"/>
          <w:rFonts w:eastAsiaTheme="minorHAnsi"/>
        </w:rPr>
        <w:t>,</w:t>
      </w:r>
      <w:r>
        <w:rPr>
          <w:rStyle w:val="22"/>
          <w:rFonts w:eastAsiaTheme="minorHAnsi"/>
        </w:rPr>
        <w:t xml:space="preserve"> предоставление места размещения</w:t>
      </w:r>
      <w:r>
        <w:t xml:space="preserve"> </w:t>
      </w:r>
      <w:r>
        <w:rPr>
          <w:rStyle w:val="22"/>
          <w:rFonts w:eastAsiaTheme="minorHAnsi"/>
        </w:rPr>
        <w:t>производится в следующем порядке: Заявителю  необходимо предоставить заявление о размещении нестационарных торговых объектов</w:t>
      </w:r>
      <w:r w:rsidR="00F65611">
        <w:rPr>
          <w:rStyle w:val="22"/>
          <w:rFonts w:eastAsiaTheme="minorHAnsi"/>
        </w:rPr>
        <w:t xml:space="preserve"> (Приложение 1)</w:t>
      </w:r>
      <w:r w:rsidR="00414CA8">
        <w:rPr>
          <w:rStyle w:val="22"/>
          <w:rFonts w:eastAsiaTheme="minorHAnsi"/>
        </w:rPr>
        <w:t>,</w:t>
      </w:r>
      <w:r>
        <w:rPr>
          <w:rStyle w:val="22"/>
          <w:rFonts w:eastAsiaTheme="minorHAnsi"/>
        </w:rPr>
        <w:t xml:space="preserve"> постановление о присвоении адреса нестационарного  торгового объекта на основании проекта местоположения</w:t>
      </w:r>
      <w:r w:rsidRPr="00B34FD8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>нестационарных торговых объектов</w:t>
      </w:r>
      <w:r w:rsidR="00414CA8">
        <w:rPr>
          <w:rStyle w:val="22"/>
          <w:rFonts w:eastAsiaTheme="minorHAnsi"/>
        </w:rPr>
        <w:t>, проект местоположения</w:t>
      </w:r>
      <w:r w:rsidR="00414CA8" w:rsidRPr="00B34FD8">
        <w:rPr>
          <w:rStyle w:val="22"/>
          <w:rFonts w:eastAsiaTheme="minorHAnsi"/>
        </w:rPr>
        <w:t xml:space="preserve"> </w:t>
      </w:r>
      <w:r w:rsidR="00414CA8">
        <w:rPr>
          <w:rStyle w:val="22"/>
          <w:rFonts w:eastAsiaTheme="minorHAnsi"/>
        </w:rPr>
        <w:t>нестационарных торговых объектов</w:t>
      </w:r>
      <w:r>
        <w:rPr>
          <w:rStyle w:val="22"/>
          <w:rFonts w:eastAsiaTheme="minorHAnsi"/>
        </w:rPr>
        <w:t>.</w:t>
      </w:r>
    </w:p>
    <w:p w:rsidR="00570957" w:rsidRDefault="00570957" w:rsidP="00444CE9">
      <w:pPr>
        <w:spacing w:line="331" w:lineRule="exact"/>
        <w:ind w:firstLine="680"/>
        <w:jc w:val="both"/>
      </w:pPr>
      <w:r>
        <w:rPr>
          <w:rStyle w:val="22"/>
          <w:rFonts w:eastAsiaTheme="minorHAnsi"/>
        </w:rPr>
        <w:t xml:space="preserve">В течение </w:t>
      </w:r>
      <w:r w:rsidR="00444CE9">
        <w:rPr>
          <w:rStyle w:val="22"/>
          <w:rFonts w:eastAsiaTheme="minorHAnsi"/>
        </w:rPr>
        <w:t>3</w:t>
      </w:r>
      <w:r>
        <w:rPr>
          <w:rStyle w:val="22"/>
          <w:rFonts w:eastAsiaTheme="minorHAnsi"/>
        </w:rPr>
        <w:t>0 календарных дней после</w:t>
      </w:r>
      <w:r w:rsidR="00444CE9">
        <w:rPr>
          <w:rStyle w:val="22"/>
          <w:rFonts w:eastAsiaTheme="minorHAnsi"/>
        </w:rPr>
        <w:t xml:space="preserve"> принятия заявления от субъекта торговли,</w:t>
      </w:r>
      <w:r>
        <w:rPr>
          <w:rStyle w:val="22"/>
          <w:rFonts w:eastAsiaTheme="minorHAnsi"/>
        </w:rPr>
        <w:t xml:space="preserve"> </w:t>
      </w:r>
      <w:r w:rsidRPr="00414CA8">
        <w:rPr>
          <w:rFonts w:ascii="Times New Roman" w:hAnsi="Times New Roman" w:cs="Times New Roman"/>
          <w:sz w:val="28"/>
          <w:szCs w:val="28"/>
        </w:rPr>
        <w:t>администрация Пластовского городского поселения</w:t>
      </w:r>
      <w:r>
        <w:t xml:space="preserve"> </w:t>
      </w:r>
      <w:r>
        <w:rPr>
          <w:rStyle w:val="22"/>
          <w:rFonts w:eastAsiaTheme="minorHAnsi"/>
        </w:rPr>
        <w:t>осуществляет публикацию в официальном печатном издании газете «Знамя Октября» и на</w:t>
      </w:r>
      <w:r>
        <w:t xml:space="preserve"> </w:t>
      </w:r>
      <w:r>
        <w:rPr>
          <w:rStyle w:val="22"/>
          <w:rFonts w:eastAsiaTheme="minorHAnsi"/>
        </w:rPr>
        <w:t>официальном сайте Пластовского городского поселения в сети Интернет информацию о</w:t>
      </w:r>
      <w:r>
        <w:t xml:space="preserve"> </w:t>
      </w:r>
      <w:r>
        <w:rPr>
          <w:rStyle w:val="22"/>
          <w:rFonts w:eastAsiaTheme="minorHAnsi"/>
        </w:rPr>
        <w:t>планируемом предоставлении места размещения.</w:t>
      </w:r>
    </w:p>
    <w:p w:rsidR="00570957" w:rsidRDefault="00570957" w:rsidP="00570957">
      <w:pPr>
        <w:tabs>
          <w:tab w:val="left" w:leader="dot" w:pos="4732"/>
          <w:tab w:val="left" w:leader="dot" w:pos="6360"/>
        </w:tabs>
        <w:spacing w:line="331" w:lineRule="exact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 xml:space="preserve">           В случае</w:t>
      </w:r>
      <w:proofErr w:type="gramStart"/>
      <w:r>
        <w:rPr>
          <w:rStyle w:val="22"/>
          <w:rFonts w:eastAsiaTheme="minorHAnsi"/>
        </w:rPr>
        <w:t>,</w:t>
      </w:r>
      <w:proofErr w:type="gramEnd"/>
      <w:r>
        <w:rPr>
          <w:rStyle w:val="22"/>
          <w:rFonts w:eastAsiaTheme="minorHAnsi"/>
        </w:rPr>
        <w:t xml:space="preserve"> если в течение 10 календарных дней после официального</w:t>
      </w:r>
      <w:r>
        <w:t xml:space="preserve"> </w:t>
      </w:r>
      <w:r>
        <w:rPr>
          <w:rStyle w:val="22"/>
          <w:rFonts w:eastAsiaTheme="minorHAnsi"/>
        </w:rPr>
        <w:t>опубликования информации о предстоящем предоставлении места размещения не поступают заявления от иных субъектов торговли, не являющихся инициаторами включения места размещения в схему размещения, о намерении претендовать на право размещения нестационарного торгового объекта на соответствующем месте размещения, в течение 5 рабочих дней приним</w:t>
      </w:r>
      <w:r w:rsidRPr="00AC08F6">
        <w:rPr>
          <w:rStyle w:val="22"/>
          <w:rFonts w:eastAsiaTheme="minorHAnsi"/>
        </w:rPr>
        <w:t>ается</w:t>
      </w:r>
      <w:r>
        <w:rPr>
          <w:rStyle w:val="22"/>
          <w:rFonts w:eastAsiaTheme="minorHAnsi"/>
        </w:rPr>
        <w:t xml:space="preserve"> и направляется решение органа </w:t>
      </w:r>
      <w:r w:rsidRPr="00F65611">
        <w:rPr>
          <w:rStyle w:val="213pt"/>
          <w:rFonts w:eastAsiaTheme="minorHAnsi"/>
          <w:sz w:val="28"/>
          <w:szCs w:val="28"/>
        </w:rPr>
        <w:t>местного</w:t>
      </w:r>
      <w:r>
        <w:rPr>
          <w:rStyle w:val="213pt"/>
          <w:rFonts w:eastAsiaTheme="minorHAnsi"/>
        </w:rPr>
        <w:t xml:space="preserve"> </w:t>
      </w:r>
      <w:r>
        <w:rPr>
          <w:rStyle w:val="22"/>
          <w:rFonts w:eastAsiaTheme="minorHAnsi"/>
        </w:rPr>
        <w:t xml:space="preserve">самоуправления о предоставлении заявителю, инициировавшему внесение изменений в схему </w:t>
      </w:r>
      <w:r>
        <w:rPr>
          <w:rStyle w:val="22"/>
          <w:rFonts w:eastAsiaTheme="minorHAnsi"/>
        </w:rPr>
        <w:lastRenderedPageBreak/>
        <w:t xml:space="preserve">размещения, места размещения нестационарного торгового объекта и </w:t>
      </w:r>
      <w:proofErr w:type="gramStart"/>
      <w:r>
        <w:rPr>
          <w:rStyle w:val="22"/>
          <w:rFonts w:eastAsiaTheme="minorHAnsi"/>
        </w:rPr>
        <w:t>заключении</w:t>
      </w:r>
      <w:proofErr w:type="gramEnd"/>
      <w:r>
        <w:rPr>
          <w:rStyle w:val="22"/>
          <w:rFonts w:eastAsiaTheme="minorHAnsi"/>
        </w:rPr>
        <w:t xml:space="preserve"> с ним договора на размещение без торгов</w:t>
      </w:r>
      <w:r w:rsidR="00F65611">
        <w:rPr>
          <w:rStyle w:val="22"/>
          <w:rFonts w:eastAsiaTheme="minorHAnsi"/>
        </w:rPr>
        <w:t xml:space="preserve"> (Приложение 2)</w:t>
      </w:r>
      <w:r>
        <w:rPr>
          <w:rStyle w:val="22"/>
          <w:rFonts w:eastAsiaTheme="minorHAnsi"/>
        </w:rPr>
        <w:t>.</w:t>
      </w:r>
    </w:p>
    <w:p w:rsidR="00570957" w:rsidRDefault="00570957" w:rsidP="00570957">
      <w:pPr>
        <w:spacing w:line="346" w:lineRule="exact"/>
        <w:jc w:val="both"/>
      </w:pPr>
      <w:r>
        <w:rPr>
          <w:rStyle w:val="22"/>
          <w:rFonts w:eastAsiaTheme="minorHAnsi"/>
        </w:rPr>
        <w:t xml:space="preserve">         Решение о предоставлении места размещения заявителю без торгов подлежит публикации на официальном сайте органа местного самоуправления в информационно-телекоммуникационной сети "Интернет" в течение одного рабочего дня, следующего за днем принятия данного решения.</w:t>
      </w:r>
    </w:p>
    <w:p w:rsidR="00570957" w:rsidRDefault="00570957" w:rsidP="00570957">
      <w:pPr>
        <w:spacing w:line="322" w:lineRule="exact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 xml:space="preserve">          </w:t>
      </w:r>
      <w:proofErr w:type="gramStart"/>
      <w:r>
        <w:rPr>
          <w:rStyle w:val="22"/>
          <w:rFonts w:eastAsiaTheme="minorHAnsi"/>
        </w:rPr>
        <w:t xml:space="preserve">В случае поступления в </w:t>
      </w:r>
      <w:r w:rsidRPr="00AC08F6">
        <w:rPr>
          <w:rStyle w:val="22"/>
          <w:rFonts w:eastAsiaTheme="minorHAnsi"/>
        </w:rPr>
        <w:t>указанный во втором абзаце настоя</w:t>
      </w:r>
      <w:r>
        <w:rPr>
          <w:rStyle w:val="22"/>
          <w:rFonts w:eastAsiaTheme="minorHAnsi"/>
        </w:rPr>
        <w:t>щего пункта</w:t>
      </w:r>
      <w:r>
        <w:t xml:space="preserve"> </w:t>
      </w:r>
      <w:r>
        <w:rPr>
          <w:rStyle w:val="22"/>
          <w:rFonts w:eastAsiaTheme="minorHAnsi"/>
        </w:rPr>
        <w:t xml:space="preserve">срок письменных заявлений </w:t>
      </w:r>
      <w:r w:rsidRPr="00AC08F6">
        <w:rPr>
          <w:rStyle w:val="22"/>
          <w:rFonts w:eastAsiaTheme="minorHAnsi"/>
        </w:rPr>
        <w:t>хозяйствующих</w:t>
      </w:r>
      <w:r>
        <w:rPr>
          <w:rStyle w:val="22"/>
          <w:rFonts w:eastAsiaTheme="minorHAnsi"/>
        </w:rPr>
        <w:tab/>
        <w:t>субъектов, осуществляющих</w:t>
      </w:r>
      <w:r>
        <w:t xml:space="preserve"> </w:t>
      </w:r>
      <w:r>
        <w:rPr>
          <w:rStyle w:val="22"/>
          <w:rFonts w:eastAsiaTheme="minorHAnsi"/>
        </w:rPr>
        <w:t xml:space="preserve">торговую деятельность, </w:t>
      </w:r>
      <w:r w:rsidRPr="00AC08F6">
        <w:rPr>
          <w:rStyle w:val="22"/>
          <w:rFonts w:eastAsiaTheme="minorHAnsi"/>
        </w:rPr>
        <w:t>о жел</w:t>
      </w:r>
      <w:r>
        <w:rPr>
          <w:rStyle w:val="22"/>
          <w:rFonts w:eastAsiaTheme="minorHAnsi"/>
        </w:rPr>
        <w:t>ании претендовать  на право размещения</w:t>
      </w:r>
      <w:r>
        <w:t xml:space="preserve"> </w:t>
      </w:r>
      <w:r>
        <w:rPr>
          <w:rStyle w:val="22"/>
          <w:rFonts w:eastAsiaTheme="minorHAnsi"/>
        </w:rPr>
        <w:t>нестационарного торгового объекта в рассматриваемом месте размещения,</w:t>
      </w:r>
      <w:r>
        <w:t xml:space="preserve"> а</w:t>
      </w:r>
      <w:r>
        <w:rPr>
          <w:rStyle w:val="22"/>
          <w:rFonts w:eastAsiaTheme="minorHAnsi"/>
        </w:rPr>
        <w:t>дминистрация Пластовского городского поселения в течение 5 календарных</w:t>
      </w:r>
      <w:r>
        <w:t xml:space="preserve"> </w:t>
      </w:r>
      <w:r>
        <w:rPr>
          <w:rStyle w:val="22"/>
          <w:rFonts w:eastAsiaTheme="minorHAnsi"/>
        </w:rPr>
        <w:t>дней объявляет торги, предметом которых является право на заключение</w:t>
      </w:r>
      <w:r>
        <w:t xml:space="preserve"> </w:t>
      </w:r>
      <w:r>
        <w:rPr>
          <w:rStyle w:val="22"/>
          <w:rFonts w:eastAsiaTheme="minorHAnsi"/>
        </w:rPr>
        <w:t>договора на размещение.</w:t>
      </w:r>
      <w:proofErr w:type="gramEnd"/>
      <w:r>
        <w:rPr>
          <w:rStyle w:val="22"/>
          <w:rFonts w:eastAsiaTheme="minorHAnsi"/>
        </w:rPr>
        <w:t xml:space="preserve"> </w:t>
      </w:r>
      <w:r w:rsidRPr="00AC08F6">
        <w:rPr>
          <w:rStyle w:val="22"/>
          <w:rFonts w:eastAsiaTheme="minorHAnsi"/>
        </w:rPr>
        <w:t>Торги провод</w:t>
      </w:r>
      <w:r>
        <w:rPr>
          <w:rStyle w:val="22"/>
          <w:rFonts w:eastAsiaTheme="minorHAnsi"/>
        </w:rPr>
        <w:t>ятся</w:t>
      </w:r>
      <w:r>
        <w:rPr>
          <w:rStyle w:val="22"/>
          <w:rFonts w:eastAsiaTheme="minorHAnsi"/>
        </w:rPr>
        <w:tab/>
        <w:t>в порядке, установленном</w:t>
      </w:r>
      <w:r>
        <w:t xml:space="preserve"> </w:t>
      </w:r>
      <w:r>
        <w:rPr>
          <w:rStyle w:val="22"/>
          <w:rFonts w:eastAsiaTheme="minorHAnsi"/>
        </w:rPr>
        <w:t>законодательством.</w:t>
      </w:r>
    </w:p>
    <w:p w:rsidR="00570957" w:rsidRDefault="00570957" w:rsidP="00570957">
      <w:pPr>
        <w:tabs>
          <w:tab w:val="left" w:pos="936"/>
        </w:tabs>
        <w:spacing w:line="322" w:lineRule="exact"/>
        <w:ind w:right="-1"/>
        <w:jc w:val="both"/>
      </w:pPr>
      <w:r>
        <w:rPr>
          <w:rStyle w:val="22"/>
          <w:rFonts w:eastAsiaTheme="minorHAnsi"/>
        </w:rPr>
        <w:t xml:space="preserve">           4. Без проведения торгов дого</w:t>
      </w:r>
      <w:r w:rsidRPr="00AC08F6">
        <w:rPr>
          <w:rStyle w:val="22"/>
          <w:rFonts w:eastAsiaTheme="minorHAnsi"/>
        </w:rPr>
        <w:t>вор</w:t>
      </w:r>
      <w:r>
        <w:rPr>
          <w:rStyle w:val="22"/>
          <w:rFonts w:eastAsiaTheme="minorHAnsi"/>
        </w:rPr>
        <w:t xml:space="preserve"> на </w:t>
      </w:r>
      <w:r w:rsidRPr="00AC08F6">
        <w:rPr>
          <w:rStyle w:val="22"/>
          <w:rFonts w:eastAsiaTheme="minorHAnsi"/>
        </w:rPr>
        <w:t>раз</w:t>
      </w:r>
      <w:r>
        <w:rPr>
          <w:rStyle w:val="22"/>
          <w:rFonts w:eastAsiaTheme="minorHAnsi"/>
        </w:rPr>
        <w:t xml:space="preserve">мещение нестационарного торгового объекта в местах, </w:t>
      </w:r>
      <w:r w:rsidRPr="00AC08F6">
        <w:rPr>
          <w:rStyle w:val="22"/>
          <w:rFonts w:eastAsiaTheme="minorHAnsi"/>
        </w:rPr>
        <w:t>определе</w:t>
      </w:r>
      <w:r>
        <w:rPr>
          <w:rStyle w:val="22"/>
          <w:rFonts w:eastAsiaTheme="minorHAnsi"/>
        </w:rPr>
        <w:t>нных Схемой  заключается в следующих случаях:</w:t>
      </w:r>
    </w:p>
    <w:p w:rsidR="00570957" w:rsidRDefault="00570957" w:rsidP="00570957">
      <w:pPr>
        <w:tabs>
          <w:tab w:val="left" w:pos="1201"/>
        </w:tabs>
        <w:spacing w:line="322" w:lineRule="exact"/>
        <w:ind w:right="-1"/>
        <w:jc w:val="both"/>
      </w:pPr>
      <w:r>
        <w:rPr>
          <w:rStyle w:val="22"/>
          <w:rFonts w:eastAsiaTheme="minorHAnsi"/>
        </w:rPr>
        <w:t xml:space="preserve">         4.1. размещение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</w:t>
      </w:r>
      <w:proofErr w:type="gramStart"/>
      <w:r>
        <w:rPr>
          <w:rStyle w:val="22"/>
          <w:rFonts w:eastAsiaTheme="minorHAnsi"/>
        </w:rPr>
        <w:t>образом</w:t>
      </w:r>
      <w:proofErr w:type="gramEnd"/>
      <w:r>
        <w:rPr>
          <w:rStyle w:val="22"/>
          <w:rFonts w:eastAsiaTheme="minorHAnsi"/>
        </w:rPr>
        <w:t xml:space="preserve"> исполнившим свои обязанности по договору на размещение указанного НТО;</w:t>
      </w:r>
    </w:p>
    <w:p w:rsidR="00570957" w:rsidRDefault="00570957" w:rsidP="00570957">
      <w:pPr>
        <w:tabs>
          <w:tab w:val="left" w:pos="1201"/>
        </w:tabs>
        <w:spacing w:line="322" w:lineRule="exact"/>
        <w:ind w:right="-1"/>
        <w:jc w:val="both"/>
      </w:pPr>
      <w:r>
        <w:rPr>
          <w:rStyle w:val="22"/>
          <w:rFonts w:eastAsiaTheme="minorHAnsi"/>
        </w:rPr>
        <w:t xml:space="preserve">        4.2.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месяцев, в случае их ’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570957" w:rsidRDefault="00570957" w:rsidP="00570957">
      <w:pPr>
        <w:tabs>
          <w:tab w:val="left" w:pos="1201"/>
        </w:tabs>
        <w:spacing w:line="322" w:lineRule="exact"/>
        <w:ind w:right="-1"/>
        <w:jc w:val="both"/>
      </w:pPr>
      <w:r>
        <w:rPr>
          <w:rStyle w:val="22"/>
          <w:rFonts w:eastAsiaTheme="minorHAnsi"/>
        </w:rPr>
        <w:t xml:space="preserve">        4.3. размещение нестационарного торгового объекта в целях оказания бытовых услуг;</w:t>
      </w:r>
    </w:p>
    <w:p w:rsidR="00570957" w:rsidRDefault="00570957" w:rsidP="00570957">
      <w:pPr>
        <w:spacing w:line="322" w:lineRule="exact"/>
        <w:ind w:right="-1" w:firstLine="580"/>
        <w:jc w:val="both"/>
      </w:pPr>
      <w:proofErr w:type="gramStart"/>
      <w:r>
        <w:rPr>
          <w:rStyle w:val="22"/>
          <w:rFonts w:eastAsiaTheme="minorHAnsi"/>
        </w:rPr>
        <w:t xml:space="preserve">4.4. размещение нестационарного торгового объекта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января 2018 года в случаях и порядке, которые предусмотрены пунктами 2 и 3 статьи 34 Федерального закона от 23 июня 2014 года </w:t>
      </w:r>
      <w:r>
        <w:rPr>
          <w:rStyle w:val="22"/>
          <w:rFonts w:eastAsiaTheme="minorHAnsi"/>
          <w:lang w:val="en-US" w:bidi="en-US"/>
        </w:rPr>
        <w:t>N</w:t>
      </w:r>
      <w:r w:rsidRPr="00E476A8">
        <w:rPr>
          <w:rStyle w:val="22"/>
          <w:rFonts w:eastAsiaTheme="minorHAnsi"/>
          <w:lang w:bidi="en-US"/>
        </w:rPr>
        <w:t xml:space="preserve"> </w:t>
      </w:r>
      <w:r>
        <w:rPr>
          <w:rStyle w:val="22"/>
          <w:rFonts w:eastAsiaTheme="minorHAnsi"/>
        </w:rPr>
        <w:t>171 -ФЗ "О внесении изменений в Земельный кодекс Российской Федерации и отдельные законодательные акты</w:t>
      </w:r>
      <w:proofErr w:type="gramEnd"/>
      <w:r>
        <w:rPr>
          <w:rStyle w:val="22"/>
          <w:rFonts w:eastAsiaTheme="minorHAnsi"/>
        </w:rPr>
        <w:t xml:space="preserve"> Российской Федерации", предоставленного для размещения НТО;</w:t>
      </w:r>
    </w:p>
    <w:p w:rsidR="00570957" w:rsidRDefault="00570957" w:rsidP="00570957">
      <w:pPr>
        <w:widowControl w:val="0"/>
        <w:numPr>
          <w:ilvl w:val="0"/>
          <w:numId w:val="4"/>
        </w:numPr>
        <w:tabs>
          <w:tab w:val="left" w:pos="1201"/>
        </w:tabs>
        <w:spacing w:after="0" w:line="322" w:lineRule="exact"/>
        <w:ind w:right="-1" w:firstLine="580"/>
        <w:jc w:val="both"/>
      </w:pPr>
      <w:r>
        <w:rPr>
          <w:rStyle w:val="22"/>
          <w:rFonts w:eastAsiaTheme="minorHAnsi"/>
        </w:rPr>
        <w:t>согласованная реконструкция и/или изменение типа объекта,</w:t>
      </w:r>
    </w:p>
    <w:p w:rsidR="00570957" w:rsidRDefault="00570957" w:rsidP="00570957">
      <w:pPr>
        <w:tabs>
          <w:tab w:val="left" w:pos="8568"/>
        </w:tabs>
        <w:spacing w:line="322" w:lineRule="exact"/>
        <w:ind w:right="-1"/>
        <w:jc w:val="both"/>
      </w:pPr>
      <w:r>
        <w:rPr>
          <w:rStyle w:val="22"/>
          <w:rFonts w:eastAsiaTheme="minorHAnsi"/>
        </w:rPr>
        <w:lastRenderedPageBreak/>
        <w:t>влекущие увеличение площади нестационарного торгового объекта не более</w:t>
      </w:r>
      <w:proofErr w:type="gramStart"/>
      <w:r>
        <w:rPr>
          <w:rStyle w:val="22"/>
          <w:rFonts w:eastAsiaTheme="minorHAnsi"/>
        </w:rPr>
        <w:t>,</w:t>
      </w:r>
      <w:proofErr w:type="gramEnd"/>
      <w:r>
        <w:rPr>
          <w:rStyle w:val="22"/>
          <w:rFonts w:eastAsiaTheme="minorHAnsi"/>
        </w:rPr>
        <w:t xml:space="preserve"> чем на 20%;</w:t>
      </w:r>
      <w:r>
        <w:rPr>
          <w:rStyle w:val="22"/>
          <w:rFonts w:eastAsiaTheme="minorHAnsi"/>
        </w:rPr>
        <w:tab/>
        <w:t>.</w:t>
      </w:r>
    </w:p>
    <w:p w:rsidR="00570957" w:rsidRPr="00570957" w:rsidRDefault="00570957" w:rsidP="00570957">
      <w:pPr>
        <w:widowControl w:val="0"/>
        <w:numPr>
          <w:ilvl w:val="0"/>
          <w:numId w:val="4"/>
        </w:numPr>
        <w:tabs>
          <w:tab w:val="left" w:pos="1201"/>
        </w:tabs>
        <w:spacing w:after="0" w:line="322" w:lineRule="exact"/>
        <w:ind w:right="-1" w:firstLine="580"/>
        <w:jc w:val="both"/>
        <w:rPr>
          <w:rStyle w:val="2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2"/>
          <w:rFonts w:eastAsiaTheme="minorHAnsi"/>
        </w:rPr>
        <w:t>предоставление компенсационного места для размещения нестационарного торгового объекта.</w:t>
      </w:r>
    </w:p>
    <w:p w:rsidR="00570957" w:rsidRDefault="00570957" w:rsidP="00570957">
      <w:pPr>
        <w:widowControl w:val="0"/>
        <w:tabs>
          <w:tab w:val="left" w:pos="1201"/>
        </w:tabs>
        <w:spacing w:after="0" w:line="322" w:lineRule="exact"/>
        <w:ind w:left="580" w:right="-1"/>
        <w:jc w:val="both"/>
        <w:rPr>
          <w:rStyle w:val="22"/>
          <w:rFonts w:eastAsiaTheme="minorHAnsi"/>
        </w:rPr>
      </w:pPr>
    </w:p>
    <w:p w:rsidR="00570957" w:rsidRPr="00570957" w:rsidRDefault="00570957" w:rsidP="00570957">
      <w:pPr>
        <w:tabs>
          <w:tab w:val="left" w:pos="141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</w:rPr>
        <w:t xml:space="preserve">           </w:t>
      </w:r>
      <w:r w:rsidRPr="00570957">
        <w:rPr>
          <w:rStyle w:val="22"/>
          <w:rFonts w:eastAsiaTheme="minorHAnsi"/>
        </w:rPr>
        <w:t>5. Размер начальной (минимальной) цены договора (лота) при проведении торгов, а также платы по договору на размещение нестационарного торгового объекта, заключаемому без проведения торгов, рассчитывается по аналогии расчета арендной платы за землю.</w:t>
      </w:r>
    </w:p>
    <w:p w:rsidR="00570957" w:rsidRPr="00570957" w:rsidRDefault="00570957" w:rsidP="00570957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0957">
        <w:rPr>
          <w:rFonts w:ascii="Times New Roman" w:hAnsi="Times New Roman" w:cs="Times New Roman"/>
          <w:sz w:val="28"/>
          <w:szCs w:val="28"/>
        </w:rPr>
        <w:t xml:space="preserve">          При </w:t>
      </w:r>
      <w:r w:rsidRPr="00570957">
        <w:rPr>
          <w:rStyle w:val="22"/>
          <w:rFonts w:eastAsiaTheme="minorHAnsi"/>
        </w:rPr>
        <w:t>этом, в случае если нестационарный торговый объект размещается на части земельного участка (земли) и, следовательно, кадастровая стоимость</w:t>
      </w:r>
      <w:r w:rsidRPr="00570957">
        <w:rPr>
          <w:rFonts w:ascii="Times New Roman" w:hAnsi="Times New Roman" w:cs="Times New Roman"/>
          <w:sz w:val="28"/>
          <w:szCs w:val="28"/>
        </w:rPr>
        <w:t xml:space="preserve"> </w:t>
      </w:r>
      <w:r w:rsidRPr="00570957">
        <w:rPr>
          <w:rStyle w:val="22"/>
          <w:rFonts w:eastAsiaTheme="minorHAnsi"/>
        </w:rPr>
        <w:t xml:space="preserve">не определена и не может быть определена, то </w:t>
      </w:r>
      <w:proofErr w:type="spellStart"/>
      <w:r w:rsidRPr="00570957">
        <w:rPr>
          <w:rStyle w:val="22"/>
          <w:rFonts w:eastAsiaTheme="minorHAnsi"/>
        </w:rPr>
        <w:t>Ксзу</w:t>
      </w:r>
      <w:proofErr w:type="spellEnd"/>
      <w:r w:rsidRPr="00570957">
        <w:rPr>
          <w:rStyle w:val="22"/>
          <w:rFonts w:eastAsiaTheme="minorHAnsi"/>
        </w:rPr>
        <w:t xml:space="preserve"> </w:t>
      </w:r>
      <w:proofErr w:type="gramStart"/>
      <w:r w:rsidR="007C17EB">
        <w:rPr>
          <w:rStyle w:val="22"/>
          <w:rFonts w:eastAsiaTheme="minorHAnsi"/>
        </w:rPr>
        <w:t xml:space="preserve">( </w:t>
      </w:r>
      <w:proofErr w:type="gramEnd"/>
      <w:r w:rsidR="007C17EB">
        <w:rPr>
          <w:rStyle w:val="22"/>
          <w:rFonts w:eastAsiaTheme="minorHAnsi"/>
        </w:rPr>
        <w:t xml:space="preserve">кадастровая стоимость земельного участка) </w:t>
      </w:r>
      <w:r w:rsidRPr="00570957">
        <w:rPr>
          <w:rStyle w:val="22"/>
          <w:rFonts w:eastAsiaTheme="minorHAnsi"/>
        </w:rPr>
        <w:t>определяется по формуле:</w:t>
      </w:r>
    </w:p>
    <w:p w:rsidR="007C17EB" w:rsidRPr="007C17EB" w:rsidRDefault="00570957" w:rsidP="007C17EB">
      <w:pPr>
        <w:spacing w:line="280" w:lineRule="exact"/>
        <w:ind w:left="320"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70957">
        <w:rPr>
          <w:rStyle w:val="22"/>
          <w:rFonts w:eastAsiaTheme="minorHAnsi"/>
        </w:rPr>
        <w:t>Ксзу</w:t>
      </w:r>
      <w:proofErr w:type="spellEnd"/>
      <w:r w:rsidRPr="00570957">
        <w:rPr>
          <w:rStyle w:val="22"/>
          <w:rFonts w:eastAsiaTheme="minorHAnsi"/>
        </w:rPr>
        <w:t xml:space="preserve"> = УПКС х </w:t>
      </w:r>
      <w:r w:rsidRPr="00570957">
        <w:rPr>
          <w:rStyle w:val="22"/>
          <w:rFonts w:eastAsiaTheme="minorHAnsi"/>
          <w:lang w:val="en-US" w:bidi="en-US"/>
        </w:rPr>
        <w:t>S</w:t>
      </w:r>
      <w:r w:rsidRPr="00570957">
        <w:rPr>
          <w:rStyle w:val="22"/>
          <w:rFonts w:eastAsiaTheme="minorHAnsi"/>
          <w:lang w:bidi="en-US"/>
        </w:rPr>
        <w:t xml:space="preserve">, </w:t>
      </w:r>
      <w:r w:rsidRPr="00570957">
        <w:rPr>
          <w:rStyle w:val="22"/>
          <w:rFonts w:eastAsiaTheme="minorHAnsi"/>
        </w:rPr>
        <w:t>где:</w:t>
      </w:r>
    </w:p>
    <w:p w:rsidR="00570957" w:rsidRPr="00570957" w:rsidRDefault="00570957" w:rsidP="00570957">
      <w:pPr>
        <w:spacing w:line="269" w:lineRule="exact"/>
        <w:ind w:left="3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0957">
        <w:rPr>
          <w:rStyle w:val="22"/>
          <w:rFonts w:eastAsiaTheme="minorHAnsi"/>
        </w:rPr>
        <w:t>УПКС - удельный показатель кадастровой стоимости земель, соответствующего кадастрового квартала;</w:t>
      </w:r>
    </w:p>
    <w:p w:rsidR="00570957" w:rsidRPr="00570957" w:rsidRDefault="00570957" w:rsidP="00570957">
      <w:pPr>
        <w:spacing w:line="250" w:lineRule="exact"/>
        <w:ind w:left="3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70957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5709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709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0957">
        <w:rPr>
          <w:rStyle w:val="22"/>
          <w:rFonts w:eastAsiaTheme="minorHAnsi"/>
        </w:rPr>
        <w:t>площадь</w:t>
      </w:r>
      <w:proofErr w:type="gramEnd"/>
      <w:r w:rsidRPr="00570957">
        <w:rPr>
          <w:rStyle w:val="22"/>
          <w:rFonts w:eastAsiaTheme="minorHAnsi"/>
        </w:rPr>
        <w:t xml:space="preserve"> нестационарного торгового объекта, рассчитанная по наружным обмерам.</w:t>
      </w:r>
    </w:p>
    <w:p w:rsidR="00570957" w:rsidRDefault="00570957" w:rsidP="00570957">
      <w:pPr>
        <w:tabs>
          <w:tab w:val="left" w:pos="1240"/>
        </w:tabs>
        <w:spacing w:line="331" w:lineRule="exact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 xml:space="preserve">            6. Организатором проведения торгов (далее - Организатор) и органом, уполномоченным на заключение договоров на размещение нестационарных</w:t>
      </w:r>
      <w:r>
        <w:t xml:space="preserve"> т</w:t>
      </w:r>
      <w:r>
        <w:rPr>
          <w:rStyle w:val="22"/>
          <w:rFonts w:eastAsiaTheme="minorHAnsi"/>
        </w:rPr>
        <w:t xml:space="preserve">орговых объектов на территории </w:t>
      </w:r>
      <w:r>
        <w:rPr>
          <w:rStyle w:val="22"/>
          <w:rFonts w:eastAsiaTheme="minorHAnsi"/>
        </w:rPr>
        <w:tab/>
        <w:t>Пластовского городского поселения (далее - Договор), ведение</w:t>
      </w:r>
      <w:r>
        <w:t xml:space="preserve"> </w:t>
      </w:r>
      <w:r>
        <w:rPr>
          <w:rStyle w:val="22"/>
          <w:rFonts w:eastAsiaTheme="minorHAnsi"/>
        </w:rPr>
        <w:t>реестра Договоров</w:t>
      </w:r>
      <w:r w:rsidR="00975C50">
        <w:rPr>
          <w:rStyle w:val="22"/>
          <w:rFonts w:eastAsiaTheme="minorHAnsi"/>
        </w:rPr>
        <w:t xml:space="preserve"> в электронном виде</w:t>
      </w:r>
      <w:r>
        <w:rPr>
          <w:rStyle w:val="22"/>
          <w:rFonts w:eastAsiaTheme="minorHAnsi"/>
        </w:rPr>
        <w:t xml:space="preserve">, осуществление </w:t>
      </w:r>
      <w:proofErr w:type="gramStart"/>
      <w:r>
        <w:rPr>
          <w:rStyle w:val="22"/>
          <w:rFonts w:eastAsiaTheme="minorHAnsi"/>
        </w:rPr>
        <w:t>контроля за</w:t>
      </w:r>
      <w:proofErr w:type="gramEnd"/>
      <w:r>
        <w:rPr>
          <w:rStyle w:val="22"/>
          <w:rFonts w:eastAsiaTheme="minorHAnsi"/>
        </w:rPr>
        <w:t xml:space="preserve"> исполнением условий Договора является администрация Пластовского городского поселения.</w:t>
      </w:r>
    </w:p>
    <w:p w:rsidR="00570957" w:rsidRDefault="00570957" w:rsidP="00570957">
      <w:pPr>
        <w:tabs>
          <w:tab w:val="left" w:pos="1240"/>
        </w:tabs>
        <w:spacing w:line="331" w:lineRule="exact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 xml:space="preserve">            7. Основанием для установки нестационарного торгового объекта субъектом торговли является заключенный с администрацией Пластовского городского поселения Договор. Плата за размещение нестационарного торгового объекта подлежит зачислению в доход бюджета Пластовского городского поселения в соответствии с Договором.</w:t>
      </w:r>
    </w:p>
    <w:p w:rsidR="00570957" w:rsidRDefault="00570957" w:rsidP="00570957">
      <w:pPr>
        <w:tabs>
          <w:tab w:val="left" w:pos="1240"/>
        </w:tabs>
        <w:spacing w:line="331" w:lineRule="exact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 xml:space="preserve">           8. 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Правилами благоустройства территории Пластовского городского поселения</w:t>
      </w:r>
      <w:r>
        <w:t xml:space="preserve">, </w:t>
      </w:r>
      <w:r>
        <w:rPr>
          <w:rStyle w:val="22"/>
          <w:rFonts w:eastAsiaTheme="minorHAnsi"/>
        </w:rPr>
        <w:t>утвержденными</w:t>
      </w:r>
      <w:r>
        <w:rPr>
          <w:rStyle w:val="22"/>
          <w:rFonts w:eastAsiaTheme="minorHAnsi"/>
        </w:rPr>
        <w:tab/>
        <w:t>решением Совета депутатов Пластовского городского поселения № 34 от 30.05.2012г.</w:t>
      </w:r>
    </w:p>
    <w:p w:rsidR="00570957" w:rsidRDefault="00570957" w:rsidP="00570957">
      <w:pPr>
        <w:tabs>
          <w:tab w:val="left" w:pos="1240"/>
        </w:tabs>
        <w:spacing w:line="331" w:lineRule="exact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 xml:space="preserve">           9. Учет нестационарных торговых объектов и </w:t>
      </w:r>
      <w:proofErr w:type="gramStart"/>
      <w:r>
        <w:rPr>
          <w:rStyle w:val="22"/>
          <w:rFonts w:eastAsiaTheme="minorHAnsi"/>
        </w:rPr>
        <w:t>контроль за</w:t>
      </w:r>
      <w:proofErr w:type="gramEnd"/>
      <w:r>
        <w:rPr>
          <w:rStyle w:val="22"/>
          <w:rFonts w:eastAsiaTheme="minorHAnsi"/>
        </w:rPr>
        <w:t xml:space="preserve"> их</w:t>
      </w:r>
      <w:r>
        <w:t xml:space="preserve"> </w:t>
      </w:r>
      <w:r>
        <w:rPr>
          <w:rStyle w:val="22"/>
          <w:rFonts w:eastAsiaTheme="minorHAnsi"/>
        </w:rPr>
        <w:t>размещением осуществляется администрацией Пластовского городского поселения.</w:t>
      </w:r>
      <w:r>
        <w:rPr>
          <w:rStyle w:val="22"/>
          <w:rFonts w:eastAsiaTheme="minorHAnsi"/>
        </w:rPr>
        <w:tab/>
      </w:r>
    </w:p>
    <w:p w:rsidR="00570957" w:rsidRDefault="00570957" w:rsidP="00570957">
      <w:pPr>
        <w:tabs>
          <w:tab w:val="left" w:pos="1240"/>
        </w:tabs>
        <w:spacing w:line="331" w:lineRule="exact"/>
        <w:jc w:val="both"/>
        <w:rPr>
          <w:rStyle w:val="22"/>
          <w:rFonts w:eastAsiaTheme="minorHAnsi"/>
        </w:rPr>
      </w:pPr>
    </w:p>
    <w:p w:rsidR="00570957" w:rsidRDefault="00570957" w:rsidP="00D85B32">
      <w:pPr>
        <w:tabs>
          <w:tab w:val="left" w:pos="1458"/>
        </w:tabs>
        <w:spacing w:line="312" w:lineRule="exact"/>
        <w:ind w:right="360"/>
        <w:jc w:val="center"/>
        <w:rPr>
          <w:rStyle w:val="2Exact"/>
          <w:rFonts w:eastAsiaTheme="minorHAnsi"/>
          <w:b/>
        </w:rPr>
      </w:pPr>
      <w:r w:rsidRPr="00A96C8B">
        <w:rPr>
          <w:rStyle w:val="22"/>
          <w:rFonts w:eastAsiaTheme="minorHAnsi"/>
          <w:b/>
          <w:lang w:val="en-US"/>
        </w:rPr>
        <w:t>III</w:t>
      </w:r>
      <w:proofErr w:type="gramStart"/>
      <w:r w:rsidRPr="00A96C8B">
        <w:rPr>
          <w:rStyle w:val="22"/>
          <w:rFonts w:eastAsiaTheme="minorHAnsi"/>
          <w:b/>
        </w:rPr>
        <w:t>.  Отказ</w:t>
      </w:r>
      <w:proofErr w:type="gramEnd"/>
      <w:r w:rsidRPr="00A96C8B">
        <w:rPr>
          <w:rStyle w:val="22"/>
          <w:rFonts w:eastAsiaTheme="minorHAnsi"/>
          <w:b/>
        </w:rPr>
        <w:t xml:space="preserve"> в размещении </w:t>
      </w:r>
      <w:r w:rsidRPr="00A96C8B">
        <w:rPr>
          <w:rStyle w:val="2Exact"/>
          <w:rFonts w:eastAsiaTheme="minorHAnsi"/>
          <w:b/>
        </w:rPr>
        <w:t>нестационарных торговых объектов</w:t>
      </w:r>
    </w:p>
    <w:p w:rsidR="00570957" w:rsidRPr="00414CA8" w:rsidRDefault="00414CA8" w:rsidP="00414CA8">
      <w:pPr>
        <w:tabs>
          <w:tab w:val="left" w:pos="1458"/>
        </w:tabs>
        <w:spacing w:line="312" w:lineRule="exact"/>
        <w:ind w:right="360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          1. Отказ в размещении нестационарного торгового объекта осуществляется в случаях:</w:t>
      </w:r>
    </w:p>
    <w:p w:rsidR="00570957" w:rsidRDefault="00570957" w:rsidP="00570957">
      <w:pPr>
        <w:tabs>
          <w:tab w:val="left" w:pos="1458"/>
        </w:tabs>
        <w:spacing w:line="312" w:lineRule="exact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          </w:t>
      </w:r>
      <w:r w:rsidR="00414CA8">
        <w:rPr>
          <w:rStyle w:val="2Exact"/>
          <w:rFonts w:eastAsiaTheme="minorHAnsi"/>
        </w:rPr>
        <w:t xml:space="preserve">- несоответствия </w:t>
      </w:r>
      <w:r>
        <w:rPr>
          <w:rStyle w:val="2Exact"/>
          <w:rFonts w:eastAsiaTheme="minorHAnsi"/>
        </w:rPr>
        <w:t xml:space="preserve"> </w:t>
      </w:r>
      <w:r w:rsidR="009063CD">
        <w:rPr>
          <w:rStyle w:val="2Exact"/>
          <w:rFonts w:eastAsiaTheme="minorHAnsi"/>
        </w:rPr>
        <w:t>«Генеральн</w:t>
      </w:r>
      <w:r w:rsidR="00444CE9">
        <w:rPr>
          <w:rStyle w:val="2Exact"/>
          <w:rFonts w:eastAsiaTheme="minorHAnsi"/>
        </w:rPr>
        <w:t>ому</w:t>
      </w:r>
      <w:r w:rsidR="009063CD">
        <w:rPr>
          <w:rStyle w:val="2Exact"/>
          <w:rFonts w:eastAsiaTheme="minorHAnsi"/>
        </w:rPr>
        <w:t xml:space="preserve"> </w:t>
      </w:r>
      <w:r w:rsidR="00414CA8">
        <w:rPr>
          <w:rStyle w:val="2Exact"/>
          <w:rFonts w:eastAsiaTheme="minorHAnsi"/>
        </w:rPr>
        <w:t>план</w:t>
      </w:r>
      <w:r w:rsidR="00444CE9">
        <w:rPr>
          <w:rStyle w:val="2Exact"/>
          <w:rFonts w:eastAsiaTheme="minorHAnsi"/>
        </w:rPr>
        <w:t>у</w:t>
      </w:r>
      <w:r w:rsidR="009063CD">
        <w:rPr>
          <w:rStyle w:val="2Exact"/>
          <w:rFonts w:eastAsiaTheme="minorHAnsi"/>
        </w:rPr>
        <w:t xml:space="preserve"> застройки</w:t>
      </w:r>
      <w:r w:rsidR="00414CA8">
        <w:rPr>
          <w:rStyle w:val="2Exact"/>
          <w:rFonts w:eastAsiaTheme="minorHAnsi"/>
        </w:rPr>
        <w:t xml:space="preserve"> г. Пласт</w:t>
      </w:r>
      <w:r w:rsidR="009063CD">
        <w:rPr>
          <w:rStyle w:val="2Exact"/>
          <w:rFonts w:eastAsiaTheme="minorHAnsi"/>
        </w:rPr>
        <w:t>», утвержденн</w:t>
      </w:r>
      <w:r w:rsidR="00444CE9">
        <w:rPr>
          <w:rStyle w:val="2Exact"/>
          <w:rFonts w:eastAsiaTheme="minorHAnsi"/>
        </w:rPr>
        <w:t>ого</w:t>
      </w:r>
      <w:r w:rsidR="009063CD">
        <w:rPr>
          <w:rStyle w:val="2Exact"/>
          <w:rFonts w:eastAsiaTheme="minorHAnsi"/>
        </w:rPr>
        <w:t xml:space="preserve"> решением Совета депутатов Пластовского городского поселения № 66 от 31.01.2007г.</w:t>
      </w:r>
      <w:r w:rsidR="00414CA8">
        <w:rPr>
          <w:rStyle w:val="2Exact"/>
          <w:rFonts w:eastAsiaTheme="minorHAnsi"/>
        </w:rPr>
        <w:t xml:space="preserve"> и </w:t>
      </w:r>
      <w:r w:rsidR="009063CD">
        <w:rPr>
          <w:rStyle w:val="2Exact"/>
          <w:rFonts w:eastAsiaTheme="minorHAnsi"/>
        </w:rPr>
        <w:t>«</w:t>
      </w:r>
      <w:r w:rsidR="00414CA8">
        <w:rPr>
          <w:rStyle w:val="2Exact"/>
          <w:rFonts w:eastAsiaTheme="minorHAnsi"/>
        </w:rPr>
        <w:t>Правилами землепользования и застройки Пластовского городского поселения</w:t>
      </w:r>
      <w:r w:rsidR="009063CD">
        <w:rPr>
          <w:rStyle w:val="2Exact"/>
          <w:rFonts w:eastAsiaTheme="minorHAnsi"/>
        </w:rPr>
        <w:t>»</w:t>
      </w:r>
      <w:r w:rsidR="001F2985">
        <w:rPr>
          <w:rStyle w:val="2Exact"/>
          <w:rFonts w:eastAsiaTheme="minorHAnsi"/>
        </w:rPr>
        <w:t>, утвержденными решением Совета депутатов Пластовского городского поселения № 66 от 27.10.2010г.</w:t>
      </w:r>
    </w:p>
    <w:p w:rsidR="007C17EB" w:rsidRDefault="007C17EB" w:rsidP="00570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57" w:rsidRDefault="00570957" w:rsidP="00570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27">
        <w:rPr>
          <w:rFonts w:ascii="Times New Roman" w:hAnsi="Times New Roman" w:cs="Times New Roman"/>
          <w:b/>
          <w:sz w:val="28"/>
          <w:szCs w:val="28"/>
        </w:rPr>
        <w:t>IV. Прекращение права на размещение нестационарного</w:t>
      </w:r>
      <w:bookmarkStart w:id="3" w:name="bookmark4"/>
      <w:r w:rsidRPr="005B5E27">
        <w:rPr>
          <w:rFonts w:ascii="Times New Roman" w:hAnsi="Times New Roman" w:cs="Times New Roman"/>
          <w:b/>
          <w:sz w:val="28"/>
          <w:szCs w:val="28"/>
        </w:rPr>
        <w:t xml:space="preserve"> торгового объек</w:t>
      </w:r>
      <w:bookmarkEnd w:id="3"/>
      <w:r w:rsidRPr="005B5E27">
        <w:rPr>
          <w:rFonts w:ascii="Times New Roman" w:hAnsi="Times New Roman" w:cs="Times New Roman"/>
          <w:b/>
          <w:sz w:val="28"/>
          <w:szCs w:val="28"/>
        </w:rPr>
        <w:t>та</w:t>
      </w:r>
    </w:p>
    <w:p w:rsidR="00570957" w:rsidRDefault="00570957" w:rsidP="0057095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957">
        <w:rPr>
          <w:rFonts w:ascii="Times New Roman" w:hAnsi="Times New Roman" w:cs="Times New Roman"/>
          <w:sz w:val="28"/>
          <w:szCs w:val="28"/>
        </w:rPr>
        <w:t>1.</w:t>
      </w:r>
      <w:r w:rsidRPr="005B5E27">
        <w:rPr>
          <w:rFonts w:ascii="Times New Roman" w:hAnsi="Times New Roman" w:cs="Times New Roman"/>
          <w:sz w:val="28"/>
          <w:szCs w:val="28"/>
        </w:rPr>
        <w:t xml:space="preserve"> 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установленном федеральным законодательством порядке своей деятельности.</w:t>
      </w:r>
      <w:r w:rsidRPr="005B5E27">
        <w:t xml:space="preserve">   </w:t>
      </w:r>
    </w:p>
    <w:p w:rsidR="00570957" w:rsidRDefault="00570957" w:rsidP="00570957">
      <w:pPr>
        <w:jc w:val="both"/>
        <w:rPr>
          <w:rStyle w:val="22"/>
          <w:rFonts w:eastAsiaTheme="minorHAnsi"/>
        </w:rPr>
      </w:pPr>
      <w:r>
        <w:t xml:space="preserve">          </w:t>
      </w:r>
      <w:r w:rsidRPr="005B5E27">
        <w:rPr>
          <w:rStyle w:val="22"/>
          <w:rFonts w:eastAsiaTheme="minorHAnsi"/>
        </w:rPr>
        <w:t xml:space="preserve">2. </w:t>
      </w:r>
      <w:r>
        <w:rPr>
          <w:rStyle w:val="22"/>
          <w:rFonts w:eastAsia="Arial Unicode MS"/>
        </w:rPr>
        <w:t xml:space="preserve">Администрация Пластовского городского поселения </w:t>
      </w:r>
      <w:r w:rsidRPr="005B5E27">
        <w:rPr>
          <w:rStyle w:val="22"/>
          <w:rFonts w:eastAsiaTheme="minorHAnsi"/>
        </w:rPr>
        <w:t xml:space="preserve"> извещает субъект торговли о прекращении права на размещение нестационарного торгового объекта и предоставлении компенсационного места размещения нестационарного торгового объекта  не менее</w:t>
      </w:r>
      <w:proofErr w:type="gramStart"/>
      <w:r w:rsidRPr="005B5E27">
        <w:rPr>
          <w:rStyle w:val="22"/>
          <w:rFonts w:eastAsiaTheme="minorHAnsi"/>
        </w:rPr>
        <w:t>,</w:t>
      </w:r>
      <w:proofErr w:type="gramEnd"/>
      <w:r w:rsidRPr="005B5E27">
        <w:rPr>
          <w:rStyle w:val="22"/>
          <w:rFonts w:eastAsiaTheme="minorHAnsi"/>
        </w:rPr>
        <w:t xml:space="preserve"> чем за два месяца до даты освобождения земельного участка в случаях</w:t>
      </w:r>
      <w:r w:rsidRPr="005B5E27">
        <w:t xml:space="preserve"> </w:t>
      </w:r>
      <w:r w:rsidRPr="005B5E27">
        <w:rPr>
          <w:rStyle w:val="22"/>
          <w:rFonts w:eastAsiaTheme="minorHAnsi"/>
        </w:rPr>
        <w:t>принятия администрацией Пластовского городского поселения  решений о</w:t>
      </w:r>
      <w:r w:rsidRPr="005B5E27">
        <w:t xml:space="preserve"> </w:t>
      </w:r>
      <w:r w:rsidRPr="005B5E27">
        <w:rPr>
          <w:rStyle w:val="22"/>
          <w:rFonts w:eastAsiaTheme="minorHAnsi"/>
        </w:rPr>
        <w:t>предоставлении земельных участков для строительства.</w:t>
      </w:r>
    </w:p>
    <w:p w:rsidR="00570957" w:rsidRDefault="00570957" w:rsidP="00570957">
      <w:pPr>
        <w:tabs>
          <w:tab w:val="left" w:pos="378"/>
        </w:tabs>
        <w:spacing w:line="280" w:lineRule="exact"/>
        <w:jc w:val="both"/>
      </w:pPr>
      <w:r>
        <w:rPr>
          <w:rStyle w:val="22"/>
          <w:rFonts w:eastAsiaTheme="minorHAnsi"/>
        </w:rPr>
        <w:t xml:space="preserve">      3. Основания для расторжения Договора:</w:t>
      </w:r>
    </w:p>
    <w:p w:rsidR="00570957" w:rsidRDefault="00570957" w:rsidP="00570957">
      <w:pPr>
        <w:tabs>
          <w:tab w:val="left" w:pos="267"/>
        </w:tabs>
        <w:spacing w:after="74" w:line="298" w:lineRule="exact"/>
        <w:jc w:val="both"/>
      </w:pPr>
      <w:r>
        <w:rPr>
          <w:rStyle w:val="22"/>
          <w:rFonts w:eastAsiaTheme="minorHAnsi"/>
        </w:rPr>
        <w:t xml:space="preserve">       -  </w:t>
      </w:r>
      <w:proofErr w:type="gramStart"/>
      <w:r>
        <w:rPr>
          <w:rStyle w:val="22"/>
          <w:rFonts w:eastAsiaTheme="minorHAnsi"/>
        </w:rPr>
        <w:t>не</w:t>
      </w:r>
      <w:r w:rsidR="00414CA8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>размещение</w:t>
      </w:r>
      <w:proofErr w:type="gramEnd"/>
      <w:r>
        <w:rPr>
          <w:rStyle w:val="22"/>
          <w:rFonts w:eastAsiaTheme="minorHAnsi"/>
        </w:rPr>
        <w:t xml:space="preserve"> нестационарного торгового объекта в течение 3 месяцев с момента заключения договора на размещение НТО;</w:t>
      </w:r>
    </w:p>
    <w:p w:rsidR="00570957" w:rsidRDefault="00570957" w:rsidP="00570957">
      <w:pPr>
        <w:tabs>
          <w:tab w:val="left" w:pos="267"/>
        </w:tabs>
        <w:spacing w:after="74" w:line="298" w:lineRule="exact"/>
        <w:jc w:val="both"/>
      </w:pPr>
      <w:r>
        <w:t xml:space="preserve">         - </w:t>
      </w:r>
      <w:r>
        <w:rPr>
          <w:rStyle w:val="22"/>
          <w:rFonts w:eastAsiaTheme="minorHAnsi"/>
        </w:rPr>
        <w:t>неуплата платы более 3 месяцев;</w:t>
      </w:r>
    </w:p>
    <w:p w:rsidR="00570957" w:rsidRDefault="00570957" w:rsidP="00570957">
      <w:pPr>
        <w:tabs>
          <w:tab w:val="left" w:pos="272"/>
        </w:tabs>
        <w:spacing w:after="339" w:line="280" w:lineRule="exact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 xml:space="preserve">      - самовольное увеличение площади НТО более</w:t>
      </w:r>
      <w:proofErr w:type="gramStart"/>
      <w:r>
        <w:rPr>
          <w:rStyle w:val="22"/>
          <w:rFonts w:eastAsiaTheme="minorHAnsi"/>
        </w:rPr>
        <w:t>,</w:t>
      </w:r>
      <w:proofErr w:type="gramEnd"/>
      <w:r>
        <w:rPr>
          <w:rStyle w:val="22"/>
          <w:rFonts w:eastAsiaTheme="minorHAnsi"/>
        </w:rPr>
        <w:t xml:space="preserve"> чем на 10%.</w:t>
      </w:r>
    </w:p>
    <w:p w:rsidR="00570957" w:rsidRDefault="00570957" w:rsidP="00570957">
      <w:pPr>
        <w:spacing w:after="376" w:line="280" w:lineRule="exact"/>
        <w:jc w:val="center"/>
      </w:pPr>
      <w:r w:rsidRPr="00570957">
        <w:rPr>
          <w:rStyle w:val="31"/>
          <w:rFonts w:eastAsiaTheme="minorHAnsi"/>
        </w:rPr>
        <w:t>V.</w:t>
      </w:r>
      <w:r>
        <w:rPr>
          <w:rStyle w:val="31"/>
          <w:rFonts w:eastAsiaTheme="minorHAnsi"/>
        </w:rPr>
        <w:t xml:space="preserve"> </w:t>
      </w:r>
      <w:r>
        <w:rPr>
          <w:rStyle w:val="30"/>
          <w:rFonts w:eastAsiaTheme="minorHAnsi"/>
        </w:rPr>
        <w:t>Демонтаж нестационарных торговых объектов</w:t>
      </w:r>
    </w:p>
    <w:p w:rsidR="00570957" w:rsidRDefault="00570957" w:rsidP="00570957">
      <w:pPr>
        <w:widowControl w:val="0"/>
        <w:numPr>
          <w:ilvl w:val="0"/>
          <w:numId w:val="6"/>
        </w:numPr>
        <w:tabs>
          <w:tab w:val="left" w:pos="1555"/>
        </w:tabs>
        <w:spacing w:after="47" w:line="264" w:lineRule="exact"/>
        <w:ind w:firstLine="567"/>
        <w:jc w:val="both"/>
      </w:pPr>
      <w:r>
        <w:rPr>
          <w:rStyle w:val="22"/>
          <w:rFonts w:eastAsiaTheme="minorHAnsi"/>
        </w:rPr>
        <w:t>Демонтаж нестационарных торговых объектов осуществляется субъектом торговли в случаях:</w:t>
      </w:r>
    </w:p>
    <w:p w:rsidR="00570957" w:rsidRDefault="002C05C1" w:rsidP="002C05C1">
      <w:pPr>
        <w:widowControl w:val="0"/>
        <w:tabs>
          <w:tab w:val="left" w:pos="1674"/>
        </w:tabs>
        <w:spacing w:after="1" w:line="280" w:lineRule="exact"/>
        <w:jc w:val="both"/>
      </w:pPr>
      <w:r>
        <w:rPr>
          <w:rStyle w:val="22"/>
          <w:rFonts w:eastAsiaTheme="minorHAnsi"/>
        </w:rPr>
        <w:t xml:space="preserve">        - </w:t>
      </w:r>
      <w:r w:rsidR="00570957">
        <w:rPr>
          <w:rStyle w:val="22"/>
          <w:rFonts w:eastAsiaTheme="minorHAnsi"/>
        </w:rPr>
        <w:t>самовольной установки нестационарного торгового объекта;</w:t>
      </w:r>
    </w:p>
    <w:p w:rsidR="00570957" w:rsidRDefault="002C05C1" w:rsidP="002C05C1">
      <w:pPr>
        <w:widowControl w:val="0"/>
        <w:tabs>
          <w:tab w:val="left" w:pos="1702"/>
        </w:tabs>
        <w:spacing w:after="63" w:line="280" w:lineRule="exact"/>
        <w:ind w:left="567"/>
        <w:jc w:val="both"/>
      </w:pPr>
      <w:r>
        <w:rPr>
          <w:rStyle w:val="22"/>
          <w:rFonts w:eastAsiaTheme="minorHAnsi"/>
        </w:rPr>
        <w:t xml:space="preserve">- </w:t>
      </w:r>
      <w:r w:rsidR="00570957">
        <w:rPr>
          <w:rStyle w:val="22"/>
          <w:rFonts w:eastAsiaTheme="minorHAnsi"/>
        </w:rPr>
        <w:t>расторжения Договора;</w:t>
      </w:r>
    </w:p>
    <w:p w:rsidR="00570957" w:rsidRDefault="002C05C1" w:rsidP="002C05C1">
      <w:pPr>
        <w:widowControl w:val="0"/>
        <w:tabs>
          <w:tab w:val="left" w:pos="1702"/>
          <w:tab w:val="left" w:leader="underscore" w:pos="3118"/>
          <w:tab w:val="left" w:leader="underscore" w:pos="5186"/>
        </w:tabs>
        <w:spacing w:after="30" w:line="280" w:lineRule="exact"/>
        <w:jc w:val="both"/>
      </w:pPr>
      <w:r>
        <w:rPr>
          <w:rStyle w:val="22"/>
          <w:rFonts w:eastAsiaTheme="minorHAnsi"/>
        </w:rPr>
        <w:t xml:space="preserve">       -  </w:t>
      </w:r>
      <w:r w:rsidR="00414CA8">
        <w:rPr>
          <w:rStyle w:val="22"/>
          <w:rFonts w:eastAsiaTheme="minorHAnsi"/>
        </w:rPr>
        <w:t xml:space="preserve">принятия </w:t>
      </w:r>
      <w:r w:rsidR="00570957">
        <w:rPr>
          <w:rStyle w:val="22"/>
          <w:rFonts w:eastAsiaTheme="minorHAnsi"/>
        </w:rPr>
        <w:t xml:space="preserve">администрацией Пластовского городского поселения </w:t>
      </w:r>
      <w:r>
        <w:t xml:space="preserve"> </w:t>
      </w:r>
      <w:r w:rsidR="00570957">
        <w:rPr>
          <w:rStyle w:val="22"/>
          <w:rFonts w:eastAsiaTheme="minorHAnsi"/>
        </w:rPr>
        <w:t xml:space="preserve">решений, указанных в части 2 параграфа </w:t>
      </w:r>
      <w:r w:rsidR="00570957" w:rsidRPr="005B5E27">
        <w:rPr>
          <w:rStyle w:val="23"/>
          <w:rFonts w:eastAsiaTheme="minorHAnsi"/>
          <w:b w:val="0"/>
        </w:rPr>
        <w:t>I</w:t>
      </w:r>
      <w:r w:rsidR="00570957" w:rsidRPr="005B5E27">
        <w:rPr>
          <w:rStyle w:val="23"/>
          <w:rFonts w:eastAsiaTheme="minorHAnsi"/>
          <w:b w:val="0"/>
          <w:lang w:val="en-US"/>
        </w:rPr>
        <w:t>V</w:t>
      </w:r>
      <w:r w:rsidR="00570957">
        <w:rPr>
          <w:rStyle w:val="23"/>
          <w:rFonts w:eastAsiaTheme="minorHAnsi"/>
        </w:rPr>
        <w:t xml:space="preserve"> </w:t>
      </w:r>
      <w:r w:rsidR="00570957">
        <w:rPr>
          <w:rStyle w:val="22"/>
          <w:rFonts w:eastAsiaTheme="minorHAnsi"/>
        </w:rPr>
        <w:t>настоящего Положения.</w:t>
      </w:r>
    </w:p>
    <w:p w:rsidR="00570957" w:rsidRDefault="00570957" w:rsidP="00570957">
      <w:pPr>
        <w:widowControl w:val="0"/>
        <w:numPr>
          <w:ilvl w:val="0"/>
          <w:numId w:val="6"/>
        </w:numPr>
        <w:tabs>
          <w:tab w:val="left" w:pos="1555"/>
        </w:tabs>
        <w:spacing w:after="33" w:line="264" w:lineRule="exact"/>
        <w:ind w:firstLine="567"/>
        <w:jc w:val="both"/>
      </w:pPr>
      <w:r>
        <w:rPr>
          <w:rStyle w:val="22"/>
          <w:rFonts w:eastAsiaTheme="minorHAnsi"/>
        </w:rPr>
        <w:t xml:space="preserve">Демонтаж нестационарных торговых объектов осуществляется в </w:t>
      </w:r>
      <w:r>
        <w:rPr>
          <w:rStyle w:val="22"/>
          <w:rFonts w:eastAsiaTheme="minorHAnsi"/>
        </w:rPr>
        <w:lastRenderedPageBreak/>
        <w:t xml:space="preserve">течение </w:t>
      </w:r>
      <w:r w:rsidR="007C17EB">
        <w:rPr>
          <w:rStyle w:val="22"/>
          <w:rFonts w:eastAsiaTheme="minorHAnsi"/>
        </w:rPr>
        <w:t>двух месяцев</w:t>
      </w:r>
      <w:r>
        <w:rPr>
          <w:rStyle w:val="22"/>
          <w:rFonts w:eastAsiaTheme="minorHAnsi"/>
        </w:rPr>
        <w:t xml:space="preserve"> с момента:</w:t>
      </w:r>
    </w:p>
    <w:p w:rsidR="00570957" w:rsidRDefault="00570957" w:rsidP="00570957">
      <w:pPr>
        <w:widowControl w:val="0"/>
        <w:numPr>
          <w:ilvl w:val="0"/>
          <w:numId w:val="5"/>
        </w:numPr>
        <w:tabs>
          <w:tab w:val="left" w:pos="1555"/>
        </w:tabs>
        <w:spacing w:after="53" w:line="298" w:lineRule="exact"/>
        <w:ind w:firstLine="709"/>
        <w:jc w:val="both"/>
      </w:pPr>
      <w:r>
        <w:rPr>
          <w:rStyle w:val="22"/>
          <w:rFonts w:eastAsiaTheme="minorHAnsi"/>
        </w:rPr>
        <w:t>получения уведомления о прекращении права на размещение нестационарного торгового объекта/демонтаже нестационарного торгового объекта от Уполномоченного органа;</w:t>
      </w:r>
    </w:p>
    <w:p w:rsidR="00570957" w:rsidRDefault="00570957" w:rsidP="00414CA8">
      <w:pPr>
        <w:widowControl w:val="0"/>
        <w:numPr>
          <w:ilvl w:val="0"/>
          <w:numId w:val="5"/>
        </w:numPr>
        <w:tabs>
          <w:tab w:val="left" w:pos="1555"/>
        </w:tabs>
        <w:spacing w:after="0" w:line="307" w:lineRule="exact"/>
        <w:ind w:firstLine="709"/>
        <w:jc w:val="both"/>
      </w:pPr>
      <w:r>
        <w:rPr>
          <w:rStyle w:val="22"/>
          <w:rFonts w:eastAsiaTheme="minorHAnsi"/>
        </w:rPr>
        <w:t>размещения уведомления о демонтаже нестационарного торгового</w:t>
      </w:r>
      <w:r w:rsidR="00414CA8">
        <w:t xml:space="preserve">  </w:t>
      </w:r>
      <w:r w:rsidRPr="00414CA8">
        <w:rPr>
          <w:rStyle w:val="22"/>
          <w:rFonts w:eastAsiaTheme="minorHAnsi"/>
        </w:rPr>
        <w:t xml:space="preserve">объекта на официальном сайте </w:t>
      </w:r>
      <w:r w:rsidR="00D85B32" w:rsidRPr="00414CA8">
        <w:rPr>
          <w:rStyle w:val="22"/>
          <w:rFonts w:eastAsiaTheme="minorHAnsi"/>
        </w:rPr>
        <w:t>Пластовского</w:t>
      </w:r>
      <w:r w:rsidRPr="00414CA8">
        <w:rPr>
          <w:rStyle w:val="22"/>
          <w:rFonts w:eastAsiaTheme="minorHAnsi"/>
        </w:rPr>
        <w:t xml:space="preserve"> г</w:t>
      </w:r>
      <w:bookmarkStart w:id="4" w:name="_GoBack"/>
      <w:bookmarkEnd w:id="4"/>
      <w:r w:rsidRPr="00414CA8">
        <w:rPr>
          <w:rStyle w:val="22"/>
          <w:rFonts w:eastAsiaTheme="minorHAnsi"/>
        </w:rPr>
        <w:t>ородского поселения и</w:t>
      </w:r>
      <w:r>
        <w:t xml:space="preserve"> </w:t>
      </w:r>
      <w:r w:rsidRPr="00414CA8">
        <w:rPr>
          <w:rStyle w:val="22"/>
          <w:rFonts w:eastAsiaTheme="minorHAnsi"/>
        </w:rPr>
        <w:t>публикации в газете «Знамя Октября» в  случае отсутствия у</w:t>
      </w:r>
      <w:r>
        <w:t xml:space="preserve"> </w:t>
      </w:r>
      <w:r w:rsidRPr="00414CA8">
        <w:rPr>
          <w:rStyle w:val="22"/>
          <w:rFonts w:eastAsiaTheme="minorHAnsi"/>
        </w:rPr>
        <w:t>Администрации Пластовского городского поселения  информации о субъекте торговли.</w:t>
      </w:r>
    </w:p>
    <w:p w:rsidR="00570957" w:rsidRDefault="00570957" w:rsidP="00570957">
      <w:pPr>
        <w:spacing w:after="52" w:line="307" w:lineRule="exact"/>
        <w:ind w:firstLine="709"/>
        <w:jc w:val="both"/>
      </w:pPr>
      <w:r>
        <w:rPr>
          <w:rStyle w:val="22"/>
          <w:rFonts w:eastAsiaTheme="minorHAnsi"/>
        </w:rPr>
        <w:t>Демонтаж (перемещение) нестационарного торгового объекта осуществляется субъектом торговли за свой счет. После демонтажа нестационарного торгового объекта субъект торговли обязан восстановить нарушенное благоустройство.</w:t>
      </w:r>
    </w:p>
    <w:p w:rsidR="00570957" w:rsidRDefault="00570957" w:rsidP="00570957">
      <w:pPr>
        <w:spacing w:after="910" w:line="317" w:lineRule="exact"/>
        <w:ind w:firstLine="709"/>
        <w:jc w:val="both"/>
      </w:pPr>
      <w:r>
        <w:rPr>
          <w:rStyle w:val="22"/>
          <w:rFonts w:eastAsiaTheme="minorHAnsi"/>
        </w:rPr>
        <w:t>При неисполнении субъектом торговли обязанности по, демонтажу нестационарного торгового объекта в срок, установленный настоящим параграфом, осуществляется принудительный демонтаж в соответствии с федеральным законодательством Российской Федерации.</w:t>
      </w:r>
    </w:p>
    <w:p w:rsidR="00570957" w:rsidRDefault="00570957" w:rsidP="00570957">
      <w:pPr>
        <w:tabs>
          <w:tab w:val="left" w:pos="272"/>
        </w:tabs>
        <w:spacing w:after="339" w:line="280" w:lineRule="exact"/>
        <w:ind w:firstLine="709"/>
        <w:jc w:val="both"/>
      </w:pPr>
    </w:p>
    <w:p w:rsidR="00570957" w:rsidRDefault="00570957" w:rsidP="00570957">
      <w:pPr>
        <w:ind w:firstLine="709"/>
        <w:jc w:val="both"/>
        <w:rPr>
          <w:rStyle w:val="22"/>
          <w:rFonts w:eastAsiaTheme="minorHAnsi"/>
        </w:rPr>
      </w:pPr>
    </w:p>
    <w:p w:rsidR="00570957" w:rsidRPr="00570957" w:rsidRDefault="00570957" w:rsidP="00570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957" w:rsidRDefault="00570957" w:rsidP="00570957">
      <w:pPr>
        <w:tabs>
          <w:tab w:val="left" w:pos="1458"/>
        </w:tabs>
        <w:spacing w:line="312" w:lineRule="exact"/>
        <w:jc w:val="center"/>
        <w:rPr>
          <w:shd w:val="clear" w:color="auto" w:fill="FFFFFF"/>
        </w:rPr>
      </w:pPr>
    </w:p>
    <w:p w:rsidR="00570957" w:rsidRDefault="00570957" w:rsidP="00570957">
      <w:pPr>
        <w:tabs>
          <w:tab w:val="left" w:pos="1240"/>
        </w:tabs>
        <w:spacing w:line="331" w:lineRule="exact"/>
        <w:jc w:val="both"/>
      </w:pPr>
    </w:p>
    <w:p w:rsidR="00570957" w:rsidRDefault="00570957" w:rsidP="00570957">
      <w:pPr>
        <w:widowControl w:val="0"/>
        <w:tabs>
          <w:tab w:val="left" w:pos="1201"/>
        </w:tabs>
        <w:spacing w:after="0" w:line="322" w:lineRule="exact"/>
        <w:ind w:left="580" w:right="-1"/>
        <w:jc w:val="both"/>
      </w:pPr>
    </w:p>
    <w:p w:rsidR="00570957" w:rsidRDefault="00570957" w:rsidP="00570957">
      <w:pPr>
        <w:spacing w:line="322" w:lineRule="exact"/>
        <w:ind w:right="-1"/>
        <w:jc w:val="both"/>
      </w:pPr>
    </w:p>
    <w:p w:rsidR="00570957" w:rsidRDefault="00570957" w:rsidP="00570957">
      <w:pPr>
        <w:tabs>
          <w:tab w:val="left" w:leader="dot" w:pos="4732"/>
          <w:tab w:val="left" w:leader="dot" w:pos="6360"/>
        </w:tabs>
        <w:spacing w:line="331" w:lineRule="exact"/>
        <w:ind w:right="-1"/>
        <w:jc w:val="both"/>
      </w:pPr>
    </w:p>
    <w:p w:rsidR="00570957" w:rsidRDefault="00570957" w:rsidP="00570957">
      <w:pPr>
        <w:spacing w:line="336" w:lineRule="exact"/>
        <w:ind w:right="240"/>
        <w:jc w:val="both"/>
      </w:pPr>
    </w:p>
    <w:p w:rsidR="00570957" w:rsidRDefault="00570957" w:rsidP="00570957">
      <w:pPr>
        <w:widowControl w:val="0"/>
        <w:tabs>
          <w:tab w:val="left" w:pos="1183"/>
          <w:tab w:val="left" w:leader="dot" w:pos="6801"/>
        </w:tabs>
        <w:spacing w:after="0" w:line="280" w:lineRule="exact"/>
        <w:ind w:left="780"/>
        <w:jc w:val="both"/>
      </w:pPr>
    </w:p>
    <w:p w:rsidR="00570957" w:rsidRDefault="00570957" w:rsidP="00570957">
      <w:pPr>
        <w:tabs>
          <w:tab w:val="left" w:pos="1457"/>
        </w:tabs>
        <w:spacing w:line="331" w:lineRule="exact"/>
        <w:ind w:right="-143"/>
        <w:jc w:val="both"/>
      </w:pPr>
    </w:p>
    <w:p w:rsidR="00784907" w:rsidRDefault="00784907"/>
    <w:p w:rsidR="00444CE9" w:rsidRDefault="00444CE9"/>
    <w:p w:rsidR="00F65611" w:rsidRDefault="00F65611"/>
    <w:p w:rsidR="00EA2D5A" w:rsidRDefault="00EA2D5A"/>
    <w:p w:rsidR="00EA2D5A" w:rsidRDefault="00EA2D5A"/>
    <w:p w:rsidR="00EA2D5A" w:rsidRDefault="00EA2D5A"/>
    <w:p w:rsidR="00F65611" w:rsidRPr="00F65611" w:rsidRDefault="00F65611" w:rsidP="00F65611">
      <w:pPr>
        <w:jc w:val="right"/>
        <w:rPr>
          <w:rFonts w:ascii="Times New Roman" w:hAnsi="Times New Roman" w:cs="Times New Roman"/>
          <w:sz w:val="24"/>
          <w:szCs w:val="24"/>
        </w:rPr>
      </w:pPr>
      <w:r w:rsidRPr="00F656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DF5DF8" w:rsidRDefault="00DF5DF8" w:rsidP="00DF5DF8">
      <w:pPr>
        <w:jc w:val="right"/>
        <w:rPr>
          <w:rFonts w:ascii="Times New Roman" w:hAnsi="Times New Roman" w:cs="Times New Roman"/>
          <w:sz w:val="24"/>
          <w:szCs w:val="24"/>
        </w:rPr>
      </w:pPr>
      <w:r w:rsidRPr="00F6561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порядке</w:t>
      </w:r>
      <w:r w:rsidRPr="00F65611">
        <w:rPr>
          <w:rFonts w:ascii="Times New Roman" w:hAnsi="Times New Roman" w:cs="Times New Roman"/>
          <w:sz w:val="24"/>
          <w:szCs w:val="24"/>
        </w:rPr>
        <w:t xml:space="preserve"> размещении НТО</w:t>
      </w:r>
    </w:p>
    <w:p w:rsidR="00DF5DF8" w:rsidRDefault="00DF5DF8" w:rsidP="00DF5D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ПГП</w:t>
      </w:r>
      <w:r w:rsidRPr="00F6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611" w:rsidRPr="00F65611" w:rsidRDefault="00F65611" w:rsidP="00F65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FDF" w:rsidRPr="00D05FDF" w:rsidRDefault="00D05FDF" w:rsidP="00D05FDF">
      <w:pPr>
        <w:jc w:val="right"/>
        <w:rPr>
          <w:rFonts w:ascii="Times New Roman" w:hAnsi="Times New Roman" w:cs="Times New Roman"/>
          <w:sz w:val="24"/>
          <w:szCs w:val="24"/>
        </w:rPr>
      </w:pPr>
      <w:r w:rsidRPr="00D05FDF">
        <w:rPr>
          <w:rFonts w:ascii="Times New Roman" w:hAnsi="Times New Roman" w:cs="Times New Roman"/>
          <w:sz w:val="24"/>
          <w:szCs w:val="24"/>
        </w:rPr>
        <w:t>Главе Пластовского городского поселения</w:t>
      </w:r>
    </w:p>
    <w:p w:rsidR="00D05FDF" w:rsidRPr="00D05FDF" w:rsidRDefault="00D05FDF" w:rsidP="00D05FDF">
      <w:pPr>
        <w:jc w:val="right"/>
        <w:rPr>
          <w:rFonts w:ascii="Times New Roman" w:hAnsi="Times New Roman" w:cs="Times New Roman"/>
          <w:sz w:val="24"/>
          <w:szCs w:val="24"/>
        </w:rPr>
      </w:pPr>
      <w:r w:rsidRPr="00D05FDF">
        <w:rPr>
          <w:rFonts w:ascii="Times New Roman" w:hAnsi="Times New Roman" w:cs="Times New Roman"/>
          <w:sz w:val="24"/>
          <w:szCs w:val="24"/>
        </w:rPr>
        <w:t>Середину А.А.</w:t>
      </w:r>
    </w:p>
    <w:p w:rsidR="00D05FDF" w:rsidRDefault="00D05FDF" w:rsidP="00D05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05FDF">
        <w:rPr>
          <w:rFonts w:ascii="Times New Roman" w:hAnsi="Times New Roman" w:cs="Times New Roman"/>
        </w:rPr>
        <w:t>(Ф.И.О. г</w:t>
      </w:r>
      <w:r>
        <w:rPr>
          <w:rFonts w:ascii="Times New Roman" w:hAnsi="Times New Roman" w:cs="Times New Roman"/>
        </w:rPr>
        <w:t>ражданина/ наименование организа</w:t>
      </w:r>
      <w:r w:rsidRPr="00D05FDF">
        <w:rPr>
          <w:rFonts w:ascii="Times New Roman" w:hAnsi="Times New Roman" w:cs="Times New Roman"/>
        </w:rPr>
        <w:t>ции)</w:t>
      </w:r>
    </w:p>
    <w:p w:rsidR="00D05FDF" w:rsidRDefault="00D05FDF" w:rsidP="00D05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5FDF" w:rsidRPr="00D05FDF" w:rsidRDefault="00D05FDF" w:rsidP="00D05FDF">
      <w:pPr>
        <w:jc w:val="right"/>
        <w:rPr>
          <w:rFonts w:ascii="Times New Roman" w:hAnsi="Times New Roman" w:cs="Times New Roman"/>
          <w:sz w:val="24"/>
          <w:szCs w:val="24"/>
        </w:rPr>
      </w:pPr>
      <w:r w:rsidRPr="00D05FDF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DF">
        <w:rPr>
          <w:rFonts w:ascii="Times New Roman" w:hAnsi="Times New Roman" w:cs="Times New Roman"/>
          <w:sz w:val="24"/>
          <w:szCs w:val="24"/>
        </w:rPr>
        <w:t>ИНН, КПП ОГРН/ОРГИП</w:t>
      </w:r>
    </w:p>
    <w:p w:rsidR="00D05FDF" w:rsidRDefault="00D05FDF" w:rsidP="00D05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05FDF" w:rsidRPr="00D05FDF" w:rsidRDefault="00D05FDF" w:rsidP="00D05FDF">
      <w:pPr>
        <w:jc w:val="right"/>
        <w:rPr>
          <w:rFonts w:ascii="Times New Roman" w:hAnsi="Times New Roman" w:cs="Times New Roman"/>
          <w:sz w:val="24"/>
          <w:szCs w:val="24"/>
        </w:rPr>
      </w:pPr>
      <w:r w:rsidRPr="00D05FDF">
        <w:rPr>
          <w:rFonts w:ascii="Times New Roman" w:hAnsi="Times New Roman" w:cs="Times New Roman"/>
          <w:sz w:val="24"/>
          <w:szCs w:val="24"/>
        </w:rPr>
        <w:t>Адрес:_____________________________</w:t>
      </w:r>
    </w:p>
    <w:p w:rsidR="00D05FDF" w:rsidRPr="00D05FDF" w:rsidRDefault="00D05FDF" w:rsidP="00D05FDF">
      <w:pPr>
        <w:jc w:val="right"/>
        <w:rPr>
          <w:rFonts w:ascii="Times New Roman" w:hAnsi="Times New Roman" w:cs="Times New Roman"/>
          <w:sz w:val="24"/>
          <w:szCs w:val="24"/>
        </w:rPr>
      </w:pPr>
      <w:r w:rsidRPr="00D05FDF">
        <w:rPr>
          <w:rFonts w:ascii="Times New Roman" w:hAnsi="Times New Roman" w:cs="Times New Roman"/>
          <w:sz w:val="24"/>
          <w:szCs w:val="24"/>
        </w:rPr>
        <w:t>Телефон:___________________________</w:t>
      </w:r>
    </w:p>
    <w:p w:rsidR="00D05FDF" w:rsidRDefault="00D05FDF" w:rsidP="00D05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FDF" w:rsidRDefault="00D05FDF" w:rsidP="00D05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05FDF" w:rsidRDefault="00D05FDF" w:rsidP="00D0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включить в Схему ра</w:t>
      </w:r>
      <w:r w:rsidR="00F6561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нестационарных торговых объектов на территории Пластовского городского поселения, нестационарный торговый объект _______________________________, площадью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адресу:_________________________________________</w:t>
      </w:r>
    </w:p>
    <w:p w:rsidR="00D05FDF" w:rsidRDefault="00D05FDF" w:rsidP="00D05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FDF" w:rsidRDefault="00D05FDF" w:rsidP="00D0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05FDF" w:rsidRDefault="00D05FDF" w:rsidP="00D0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о присвоении адреса НТО.</w:t>
      </w:r>
    </w:p>
    <w:p w:rsidR="000565CB" w:rsidRDefault="00D05FDF" w:rsidP="00D0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местоположения границ земельного участка.</w:t>
      </w:r>
    </w:p>
    <w:p w:rsidR="000565CB" w:rsidRDefault="000565CB" w:rsidP="000565CB">
      <w:pPr>
        <w:rPr>
          <w:rFonts w:ascii="Times New Roman" w:hAnsi="Times New Roman" w:cs="Times New Roman"/>
          <w:sz w:val="28"/>
          <w:szCs w:val="28"/>
        </w:rPr>
      </w:pPr>
    </w:p>
    <w:p w:rsidR="00D05FDF" w:rsidRDefault="000565CB" w:rsidP="000565CB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</w:t>
      </w:r>
      <w:r>
        <w:rPr>
          <w:rFonts w:ascii="Times New Roman" w:hAnsi="Times New Roman" w:cs="Times New Roman"/>
          <w:sz w:val="28"/>
          <w:szCs w:val="28"/>
        </w:rPr>
        <w:tab/>
        <w:t xml:space="preserve">  подпись</w:t>
      </w:r>
    </w:p>
    <w:p w:rsidR="00DA7532" w:rsidRDefault="00DA7532" w:rsidP="000565CB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DA7532" w:rsidRDefault="00DA7532" w:rsidP="000565CB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DA7532" w:rsidRDefault="00DA7532" w:rsidP="000565CB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DA7532" w:rsidRDefault="00DA7532" w:rsidP="000565CB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F65611" w:rsidRPr="00F65611" w:rsidRDefault="00F65611" w:rsidP="00F65611">
      <w:pPr>
        <w:jc w:val="right"/>
        <w:rPr>
          <w:rFonts w:ascii="Times New Roman" w:hAnsi="Times New Roman" w:cs="Times New Roman"/>
          <w:sz w:val="24"/>
          <w:szCs w:val="24"/>
        </w:rPr>
      </w:pPr>
      <w:r w:rsidRPr="00F65611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DF8" w:rsidRDefault="00F65611" w:rsidP="00F65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F5D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5611">
        <w:rPr>
          <w:rFonts w:ascii="Times New Roman" w:hAnsi="Times New Roman" w:cs="Times New Roman"/>
          <w:sz w:val="24"/>
          <w:szCs w:val="24"/>
        </w:rPr>
        <w:t xml:space="preserve"> к </w:t>
      </w:r>
      <w:r w:rsidR="00DF5DF8">
        <w:rPr>
          <w:rFonts w:ascii="Times New Roman" w:hAnsi="Times New Roman" w:cs="Times New Roman"/>
          <w:sz w:val="24"/>
          <w:szCs w:val="24"/>
        </w:rPr>
        <w:t>положению о порядке</w:t>
      </w:r>
      <w:r w:rsidRPr="00F65611">
        <w:rPr>
          <w:rFonts w:ascii="Times New Roman" w:hAnsi="Times New Roman" w:cs="Times New Roman"/>
          <w:sz w:val="24"/>
          <w:szCs w:val="24"/>
        </w:rPr>
        <w:t xml:space="preserve"> размещении НТО</w:t>
      </w:r>
    </w:p>
    <w:p w:rsidR="00F65611" w:rsidRDefault="00DF5DF8" w:rsidP="00DF5D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ПГП</w:t>
      </w:r>
      <w:r w:rsidR="00F65611" w:rsidRPr="00F6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32" w:rsidRDefault="00DA7532" w:rsidP="000565CB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DA7532" w:rsidRDefault="00DA7532" w:rsidP="00DA7532">
      <w:pPr>
        <w:keepNext/>
        <w:keepLines/>
        <w:shd w:val="clear" w:color="auto" w:fill="FFFFFF"/>
        <w:tabs>
          <w:tab w:val="left" w:leader="underscore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53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№___</w:t>
      </w:r>
    </w:p>
    <w:p w:rsidR="00DA7532" w:rsidRDefault="00DA7532" w:rsidP="00DA7532">
      <w:pPr>
        <w:keepNext/>
        <w:keepLines/>
        <w:shd w:val="clear" w:color="auto" w:fill="FFFFFF"/>
        <w:tabs>
          <w:tab w:val="left" w:leader="underscore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размещение нестационарных торговых объектов</w:t>
      </w:r>
    </w:p>
    <w:p w:rsidR="00DA7532" w:rsidRDefault="00DA7532" w:rsidP="00DA7532">
      <w:pPr>
        <w:keepNext/>
        <w:keepLines/>
        <w:shd w:val="clear" w:color="auto" w:fill="FFFFFF"/>
        <w:tabs>
          <w:tab w:val="left" w:leader="underscore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532" w:rsidRPr="00DF5DF8" w:rsidRDefault="00DA7532" w:rsidP="00DA7532">
      <w:pPr>
        <w:keepNext/>
        <w:keepLines/>
        <w:shd w:val="clear" w:color="auto" w:fill="FFFFFF"/>
        <w:tabs>
          <w:tab w:val="left" w:leader="underscore" w:pos="0"/>
        </w:tabs>
        <w:spacing w:line="317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DF8">
        <w:rPr>
          <w:rFonts w:ascii="Times New Roman" w:hAnsi="Times New Roman" w:cs="Times New Roman"/>
          <w:sz w:val="28"/>
          <w:szCs w:val="28"/>
        </w:rPr>
        <w:t xml:space="preserve">г. Пласт                                                                        </w:t>
      </w:r>
      <w:r w:rsidRPr="00DF5DF8">
        <w:rPr>
          <w:rFonts w:ascii="Times New Roman" w:hAnsi="Times New Roman" w:cs="Times New Roman"/>
          <w:spacing w:val="-3"/>
          <w:sz w:val="28"/>
          <w:szCs w:val="28"/>
        </w:rPr>
        <w:t xml:space="preserve">«__» _______ </w:t>
      </w:r>
      <w:r w:rsidRPr="00DF5DF8">
        <w:rPr>
          <w:rFonts w:ascii="Times New Roman" w:hAnsi="Times New Roman" w:cs="Times New Roman"/>
          <w:sz w:val="28"/>
          <w:szCs w:val="28"/>
        </w:rPr>
        <w:t>201__г.</w:t>
      </w:r>
    </w:p>
    <w:p w:rsidR="001B3D1C" w:rsidRDefault="00DA7532" w:rsidP="001B3D1C">
      <w:pPr>
        <w:jc w:val="both"/>
        <w:rPr>
          <w:rFonts w:ascii="Times New Roman" w:hAnsi="Times New Roman" w:cs="Times New Roman"/>
          <w:sz w:val="28"/>
          <w:szCs w:val="28"/>
        </w:rPr>
      </w:pPr>
      <w:r w:rsidRPr="00DA75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DA7532">
        <w:rPr>
          <w:rFonts w:ascii="Times New Roman" w:hAnsi="Times New Roman" w:cs="Times New Roman"/>
          <w:sz w:val="28"/>
          <w:szCs w:val="28"/>
        </w:rPr>
        <w:t xml:space="preserve">Администрация Пластовского городского поселения в лице </w:t>
      </w:r>
      <w:r w:rsidR="00DF5DF8" w:rsidRPr="00DF5DF8">
        <w:rPr>
          <w:rFonts w:ascii="Times New Roman" w:hAnsi="Times New Roman" w:cs="Times New Roman"/>
          <w:sz w:val="28"/>
          <w:szCs w:val="28"/>
        </w:rPr>
        <w:t>главы Пластовского городского поселения Середина Александра Андреевича</w:t>
      </w:r>
      <w:r w:rsidRPr="00DA7532">
        <w:rPr>
          <w:rFonts w:ascii="Times New Roman" w:hAnsi="Times New Roman" w:cs="Times New Roman"/>
          <w:sz w:val="28"/>
          <w:szCs w:val="28"/>
        </w:rPr>
        <w:t>, именуемая в дальнейшем «</w:t>
      </w:r>
      <w:r w:rsidR="001B3D1C">
        <w:rPr>
          <w:rFonts w:ascii="Times New Roman" w:hAnsi="Times New Roman" w:cs="Times New Roman"/>
          <w:sz w:val="28"/>
          <w:szCs w:val="28"/>
        </w:rPr>
        <w:t>Администрация</w:t>
      </w:r>
      <w:r w:rsidRPr="00DA7532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  <w:r w:rsidRPr="00DA7532">
        <w:rPr>
          <w:rFonts w:ascii="Times New Roman" w:hAnsi="Times New Roman" w:cs="Times New Roman"/>
          <w:b/>
          <w:sz w:val="28"/>
          <w:szCs w:val="28"/>
        </w:rPr>
        <w:t xml:space="preserve"> ___________________________, </w:t>
      </w:r>
      <w:r w:rsidRPr="00DA7532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1B3D1C">
        <w:rPr>
          <w:rFonts w:ascii="Times New Roman" w:hAnsi="Times New Roman" w:cs="Times New Roman"/>
          <w:sz w:val="28"/>
          <w:szCs w:val="28"/>
        </w:rPr>
        <w:t>Субъект торговли</w:t>
      </w:r>
      <w:r w:rsidRPr="00DA7532">
        <w:rPr>
          <w:rFonts w:ascii="Times New Roman" w:hAnsi="Times New Roman" w:cs="Times New Roman"/>
          <w:sz w:val="28"/>
          <w:szCs w:val="28"/>
        </w:rPr>
        <w:t>»</w:t>
      </w:r>
      <w:r w:rsidR="001B3D1C">
        <w:rPr>
          <w:rFonts w:ascii="Times New Roman" w:hAnsi="Times New Roman" w:cs="Times New Roman"/>
          <w:sz w:val="28"/>
          <w:szCs w:val="28"/>
        </w:rPr>
        <w:t xml:space="preserve"> </w:t>
      </w:r>
      <w:r w:rsidRPr="00DA7532">
        <w:rPr>
          <w:rFonts w:ascii="Times New Roman" w:hAnsi="Times New Roman" w:cs="Times New Roman"/>
          <w:sz w:val="28"/>
          <w:szCs w:val="28"/>
        </w:rPr>
        <w:t xml:space="preserve"> с другой стороны,  именуемые в дальнейшем «Стороны», на основании Постановления администрации </w:t>
      </w:r>
      <w:r w:rsidRPr="00DF5DF8">
        <w:rPr>
          <w:rFonts w:ascii="Times New Roman" w:hAnsi="Times New Roman" w:cs="Times New Roman"/>
          <w:sz w:val="28"/>
          <w:szCs w:val="28"/>
        </w:rPr>
        <w:t xml:space="preserve">Пластовского городского поселения от </w:t>
      </w:r>
      <w:r w:rsidR="001B3D1C" w:rsidRPr="00DF5DF8">
        <w:rPr>
          <w:rFonts w:ascii="Times New Roman" w:hAnsi="Times New Roman" w:cs="Times New Roman"/>
          <w:sz w:val="28"/>
          <w:szCs w:val="28"/>
        </w:rPr>
        <w:t>____________</w:t>
      </w:r>
      <w:r w:rsidRPr="00DF5DF8">
        <w:rPr>
          <w:rFonts w:ascii="Times New Roman" w:hAnsi="Times New Roman" w:cs="Times New Roman"/>
          <w:sz w:val="28"/>
          <w:szCs w:val="28"/>
        </w:rPr>
        <w:t xml:space="preserve"> №</w:t>
      </w:r>
      <w:r w:rsidR="001B3D1C" w:rsidRPr="00DF5DF8">
        <w:rPr>
          <w:rFonts w:ascii="Times New Roman" w:hAnsi="Times New Roman" w:cs="Times New Roman"/>
          <w:sz w:val="28"/>
          <w:szCs w:val="28"/>
        </w:rPr>
        <w:t xml:space="preserve"> ______</w:t>
      </w:r>
      <w:r w:rsidRPr="00DF5DF8">
        <w:rPr>
          <w:rFonts w:ascii="Times New Roman" w:hAnsi="Times New Roman" w:cs="Times New Roman"/>
          <w:sz w:val="28"/>
          <w:szCs w:val="28"/>
        </w:rPr>
        <w:t xml:space="preserve"> «О предоставлении </w:t>
      </w:r>
      <w:r w:rsidR="001B3D1C" w:rsidRPr="00DF5DF8">
        <w:rPr>
          <w:rFonts w:ascii="Times New Roman" w:hAnsi="Times New Roman" w:cs="Times New Roman"/>
          <w:sz w:val="28"/>
          <w:szCs w:val="28"/>
        </w:rPr>
        <w:t>места размещения нестационарного торгового объекта</w:t>
      </w:r>
      <w:r w:rsidRPr="00DA7532">
        <w:rPr>
          <w:rFonts w:ascii="Times New Roman" w:hAnsi="Times New Roman" w:cs="Times New Roman"/>
          <w:sz w:val="28"/>
          <w:szCs w:val="28"/>
        </w:rPr>
        <w:t>», заключили настоящий договор (д</w:t>
      </w:r>
      <w:r w:rsidR="001B3D1C">
        <w:rPr>
          <w:rFonts w:ascii="Times New Roman" w:hAnsi="Times New Roman" w:cs="Times New Roman"/>
          <w:sz w:val="28"/>
          <w:szCs w:val="28"/>
        </w:rPr>
        <w:t>алее - Договор) о нижеследующем</w:t>
      </w:r>
      <w:proofErr w:type="gramEnd"/>
    </w:p>
    <w:p w:rsidR="001B3D1C" w:rsidRDefault="001B3D1C" w:rsidP="001B3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</w:t>
      </w:r>
      <w:r w:rsidR="00DA7532" w:rsidRPr="00DA7532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Предмет Договора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1.1.  “Администрация»  предоставляет  право   размещения нестационарного торгового объект:  </w:t>
      </w:r>
      <w:r w:rsidRPr="00F65611">
        <w:rPr>
          <w:rStyle w:val="a6"/>
          <w:sz w:val="28"/>
          <w:szCs w:val="28"/>
          <w:u w:val="single"/>
          <w:bdr w:val="none" w:sz="0" w:space="0" w:color="auto" w:frame="1"/>
        </w:rPr>
        <w:t>_____________</w:t>
      </w:r>
      <w:r w:rsidRPr="00F65611">
        <w:rPr>
          <w:sz w:val="28"/>
          <w:szCs w:val="28"/>
        </w:rPr>
        <w:t xml:space="preserve"> </w:t>
      </w:r>
      <w:r w:rsidRPr="00F65611">
        <w:rPr>
          <w:sz w:val="28"/>
          <w:szCs w:val="28"/>
          <w:bdr w:val="none" w:sz="0" w:space="0" w:color="auto" w:frame="1"/>
        </w:rPr>
        <w:t>(</w:t>
      </w:r>
      <w:r w:rsidRPr="00F65611">
        <w:rPr>
          <w:sz w:val="28"/>
          <w:szCs w:val="28"/>
        </w:rPr>
        <w:t xml:space="preserve">далее – Объект) по адресу: ______________________, согласно схеме размещения нестационарных торговых объектов на территории Пластовского городского поселения, а </w:t>
      </w:r>
      <w:r w:rsidRPr="00F65611">
        <w:rPr>
          <w:sz w:val="28"/>
          <w:szCs w:val="28"/>
          <w:bdr w:val="none" w:sz="0" w:space="0" w:color="auto" w:frame="1"/>
        </w:rPr>
        <w:t>«</w:t>
      </w:r>
      <w:r w:rsidRPr="00F65611">
        <w:rPr>
          <w:sz w:val="28"/>
          <w:szCs w:val="28"/>
        </w:rPr>
        <w:t>Субъект торговли» обязуется разместить и  обеспечить в течение всего  срока  действия  настоящего  договора  функционирование Объекта на  условиях  и  в  порядке,  предусмотренных настоящим договором.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 xml:space="preserve">1.2.  Настоящий  договор является подтверждением права 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Pr="00F65611">
        <w:rPr>
          <w:sz w:val="28"/>
          <w:szCs w:val="28"/>
        </w:rPr>
        <w:t>Субъекта предпринимательства»  на  осуществление деятельности   в   месте,  установленном схемой   размещения нестационарных торговых объектов на территории Пластовского городского поселения и  </w:t>
      </w:r>
      <w:hyperlink r:id="rId7" w:anchor="3011" w:history="1">
        <w:r w:rsidRPr="00F65611">
          <w:rPr>
            <w:rStyle w:val="a7"/>
            <w:color w:val="auto"/>
            <w:sz w:val="28"/>
            <w:szCs w:val="28"/>
            <w:bdr w:val="none" w:sz="0" w:space="0" w:color="auto" w:frame="1"/>
          </w:rPr>
          <w:t>пунктом 1.1</w:t>
        </w:r>
      </w:hyperlink>
      <w:r w:rsidRPr="00F65611">
        <w:rPr>
          <w:rStyle w:val="apple-converted-space"/>
          <w:sz w:val="28"/>
          <w:szCs w:val="28"/>
        </w:rPr>
        <w:t> </w:t>
      </w:r>
      <w:r w:rsidRPr="00F65611">
        <w:rPr>
          <w:sz w:val="28"/>
          <w:szCs w:val="28"/>
        </w:rPr>
        <w:t>настоящего договора.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 xml:space="preserve">1.3. Период размещения Объекта устанавливается с “ ___» _________ г. по “ ___» ___________ </w:t>
      </w:r>
      <w:proofErr w:type="gramStart"/>
      <w:r w:rsidRPr="00F65611">
        <w:rPr>
          <w:sz w:val="28"/>
          <w:szCs w:val="28"/>
        </w:rPr>
        <w:t>г</w:t>
      </w:r>
      <w:proofErr w:type="gramEnd"/>
      <w:r w:rsidRPr="00F65611">
        <w:rPr>
          <w:sz w:val="28"/>
          <w:szCs w:val="28"/>
        </w:rPr>
        <w:t>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DF5DF8" w:rsidRDefault="00DF5DF8" w:rsidP="001B3D1C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 w:rsidRPr="00F65611">
        <w:rPr>
          <w:b/>
          <w:sz w:val="28"/>
          <w:szCs w:val="28"/>
        </w:rPr>
        <w:lastRenderedPageBreak/>
        <w:t>2. Цена договора на право размещения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 w:rsidRPr="00F65611">
        <w:rPr>
          <w:b/>
          <w:sz w:val="28"/>
          <w:szCs w:val="28"/>
        </w:rPr>
        <w:t>нестационарного торгового объекта.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5B229D" w:rsidRPr="00F65611" w:rsidRDefault="005B229D" w:rsidP="005B229D">
      <w:pPr>
        <w:keepNext/>
        <w:keepLines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65611">
        <w:rPr>
          <w:rFonts w:ascii="Times New Roman" w:hAnsi="Times New Roman" w:cs="Times New Roman"/>
          <w:sz w:val="28"/>
          <w:szCs w:val="28"/>
        </w:rPr>
        <w:t xml:space="preserve"> 2.1.  Размер и порядок расчета платы за размещения нестационарного торгового объекта  определен в Приложении 1 к Договору, который является неотъемлемой частью Договора.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</w:p>
    <w:p w:rsidR="004E604F" w:rsidRPr="00F65611" w:rsidRDefault="001B3D1C" w:rsidP="005B229D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F65611">
        <w:rPr>
          <w:rFonts w:ascii="Times New Roman" w:hAnsi="Times New Roman" w:cs="Times New Roman"/>
          <w:sz w:val="28"/>
          <w:szCs w:val="28"/>
        </w:rPr>
        <w:t>2.2. Оплата цены договора осуществляется в течение трех дней после подписания протокола о результатах аукциона на расчетный счет</w:t>
      </w:r>
      <w:r w:rsidRPr="00F6561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656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F65611">
        <w:rPr>
          <w:rFonts w:ascii="Times New Roman" w:hAnsi="Times New Roman" w:cs="Times New Roman"/>
          <w:sz w:val="28"/>
          <w:szCs w:val="28"/>
        </w:rPr>
        <w:t xml:space="preserve">Администрации»,  </w:t>
      </w:r>
      <w:r w:rsidR="004E604F" w:rsidRPr="00F65611">
        <w:rPr>
          <w:rFonts w:ascii="Times New Roman" w:hAnsi="Times New Roman" w:cs="Times New Roman"/>
          <w:sz w:val="28"/>
          <w:szCs w:val="28"/>
        </w:rPr>
        <w:t>путем перечисления на счет:</w:t>
      </w:r>
    </w:p>
    <w:p w:rsidR="004E604F" w:rsidRPr="00DF5DF8" w:rsidRDefault="001B3D1C" w:rsidP="001B3D1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DF5DF8">
        <w:rPr>
          <w:rFonts w:ascii="Times New Roman" w:hAnsi="Times New Roman" w:cs="Times New Roman"/>
          <w:sz w:val="28"/>
          <w:szCs w:val="28"/>
        </w:rPr>
        <w:t xml:space="preserve">УФК по Челябинской области (Администрация Пластовского </w:t>
      </w:r>
      <w:r w:rsidR="000D40AD" w:rsidRPr="00DF5DF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5DF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4E604F" w:rsidRPr="00DF5DF8" w:rsidRDefault="001B3D1C" w:rsidP="001B3D1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DF5DF8">
        <w:rPr>
          <w:rFonts w:ascii="Times New Roman" w:hAnsi="Times New Roman" w:cs="Times New Roman"/>
          <w:sz w:val="28"/>
          <w:szCs w:val="28"/>
        </w:rPr>
        <w:t xml:space="preserve"> ОКТМО 75648101   ИНН </w:t>
      </w:r>
      <w:r w:rsidR="000D40AD" w:rsidRPr="00DF5DF8">
        <w:rPr>
          <w:rFonts w:ascii="Times New Roman" w:hAnsi="Times New Roman" w:cs="Times New Roman"/>
          <w:sz w:val="28"/>
          <w:szCs w:val="28"/>
        </w:rPr>
        <w:t xml:space="preserve">7424022265 </w:t>
      </w:r>
    </w:p>
    <w:p w:rsidR="004E604F" w:rsidRPr="00DF5DF8" w:rsidRDefault="000D40AD" w:rsidP="001B3D1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DF5DF8">
        <w:rPr>
          <w:rFonts w:ascii="Times New Roman" w:hAnsi="Times New Roman" w:cs="Times New Roman"/>
          <w:sz w:val="28"/>
          <w:szCs w:val="28"/>
        </w:rPr>
        <w:t xml:space="preserve"> КПП </w:t>
      </w:r>
      <w:r w:rsidR="001B3D1C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Pr="00DF5DF8">
        <w:rPr>
          <w:rFonts w:ascii="Times New Roman" w:hAnsi="Times New Roman" w:cs="Times New Roman"/>
          <w:sz w:val="28"/>
          <w:szCs w:val="28"/>
        </w:rPr>
        <w:t>742401001</w:t>
      </w:r>
      <w:r w:rsidR="001B3D1C" w:rsidRPr="00DF5DF8">
        <w:rPr>
          <w:rFonts w:ascii="Times New Roman" w:hAnsi="Times New Roman" w:cs="Times New Roman"/>
          <w:sz w:val="28"/>
          <w:szCs w:val="28"/>
        </w:rPr>
        <w:t xml:space="preserve">  БИК 047501001</w:t>
      </w:r>
    </w:p>
    <w:p w:rsidR="001B3D1C" w:rsidRPr="00DF5DF8" w:rsidRDefault="001B3D1C" w:rsidP="001B3D1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DF5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D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5DF8">
        <w:rPr>
          <w:rFonts w:ascii="Times New Roman" w:hAnsi="Times New Roman" w:cs="Times New Roman"/>
          <w:sz w:val="28"/>
          <w:szCs w:val="28"/>
        </w:rPr>
        <w:t>/с 40101810400000010801 отделение Челябинск  г. Челябинск</w:t>
      </w:r>
    </w:p>
    <w:p w:rsidR="001B3D1C" w:rsidRPr="00DF5DF8" w:rsidRDefault="001B3D1C" w:rsidP="001B3D1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DF5DF8">
        <w:rPr>
          <w:rFonts w:ascii="Times New Roman" w:hAnsi="Times New Roman" w:cs="Times New Roman"/>
          <w:sz w:val="28"/>
          <w:szCs w:val="28"/>
        </w:rPr>
        <w:t xml:space="preserve">Код </w:t>
      </w:r>
      <w:r w:rsidR="000D40AD" w:rsidRPr="00DF5DF8">
        <w:rPr>
          <w:rFonts w:ascii="Times New Roman" w:hAnsi="Times New Roman" w:cs="Times New Roman"/>
          <w:sz w:val="28"/>
          <w:szCs w:val="28"/>
        </w:rPr>
        <w:t>865 1 17 05050 13 0000 180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2.3. Цена договора является твердой в течение всего срока действия договора и изменению не подлежит.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 w:rsidRPr="00F65611">
        <w:rPr>
          <w:b/>
          <w:sz w:val="28"/>
          <w:szCs w:val="28"/>
        </w:rPr>
        <w:t>3. Права и обязанности Сторон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3.1.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Pr="00F65611">
        <w:rPr>
          <w:sz w:val="28"/>
          <w:szCs w:val="28"/>
        </w:rPr>
        <w:t>Администрация» имеет право: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3.1.1. Требовать расторжения договора и возмещения убытков в случае, если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="000D40AD" w:rsidRPr="00F65611">
        <w:rPr>
          <w:sz w:val="28"/>
          <w:szCs w:val="28"/>
        </w:rPr>
        <w:t>Субъект торговли</w:t>
      </w:r>
      <w:r w:rsidRPr="00F65611">
        <w:rPr>
          <w:sz w:val="28"/>
          <w:szCs w:val="28"/>
        </w:rPr>
        <w:t>» размещает Объект не  в  соответствии  с  его  видом, специализацией, периодом размещения, схемой и иными условиями  настоящего договора.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3.1.2. Вывезти объект, обеспечив ему ответственное хранение, в  случае отказа  “</w:t>
      </w:r>
      <w:r w:rsidR="000D40AD" w:rsidRPr="00F65611">
        <w:rPr>
          <w:sz w:val="28"/>
          <w:szCs w:val="28"/>
        </w:rPr>
        <w:t>Субъект торговли</w:t>
      </w:r>
      <w:r w:rsidRPr="00F65611">
        <w:rPr>
          <w:sz w:val="28"/>
          <w:szCs w:val="28"/>
        </w:rPr>
        <w:t>» демонтировать  и вывезти Объект в  добровольном  порядке  при прекращении договора. Расходы по осуществлению указанных действий несет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="000D40AD" w:rsidRPr="00F65611">
        <w:rPr>
          <w:sz w:val="28"/>
          <w:szCs w:val="28"/>
        </w:rPr>
        <w:t>Субъект торговли</w:t>
      </w:r>
      <w:r w:rsidRPr="00F65611">
        <w:rPr>
          <w:sz w:val="28"/>
          <w:szCs w:val="28"/>
        </w:rPr>
        <w:t>» в полном объеме.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3.1.3. В одностороннем порядке расторгнуть договор при условии неоднократных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(</w:t>
      </w:r>
      <w:r w:rsidRPr="00F65611">
        <w:rPr>
          <w:sz w:val="28"/>
          <w:szCs w:val="28"/>
        </w:rPr>
        <w:t>более двух раз) зафиксированных нарушений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="000D40AD" w:rsidRPr="00F65611">
        <w:rPr>
          <w:sz w:val="28"/>
          <w:szCs w:val="28"/>
        </w:rPr>
        <w:t>Субъекта торговли</w:t>
      </w:r>
      <w:r w:rsidRPr="00F65611">
        <w:rPr>
          <w:sz w:val="28"/>
          <w:szCs w:val="28"/>
        </w:rPr>
        <w:t>» обязательств, предусмотренных пунктом 3.4. настоящего договора.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3.2.“Администрация»  обязана: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3.2.1.  Предоставить  “</w:t>
      </w:r>
      <w:r w:rsidR="000D40AD" w:rsidRPr="00F65611">
        <w:rPr>
          <w:sz w:val="28"/>
          <w:szCs w:val="28"/>
        </w:rPr>
        <w:t>Субъекту торговли</w:t>
      </w:r>
      <w:r w:rsidRPr="00F65611">
        <w:rPr>
          <w:sz w:val="28"/>
          <w:szCs w:val="28"/>
        </w:rPr>
        <w:t>»  место под размещение Объекта на срок, указанный в пункте 4.1. настоящего договора.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3.3.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="000D40AD" w:rsidRPr="00F65611">
        <w:rPr>
          <w:sz w:val="28"/>
          <w:szCs w:val="28"/>
        </w:rPr>
        <w:t>Субъект торговли</w:t>
      </w:r>
      <w:r w:rsidRPr="00F65611">
        <w:rPr>
          <w:sz w:val="28"/>
          <w:szCs w:val="28"/>
        </w:rPr>
        <w:t>» имеет право: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lastRenderedPageBreak/>
        <w:t xml:space="preserve">3.3.1. </w:t>
      </w:r>
      <w:proofErr w:type="gramStart"/>
      <w:r w:rsidRPr="00F65611">
        <w:rPr>
          <w:sz w:val="28"/>
          <w:szCs w:val="28"/>
        </w:rPr>
        <w:t>Разместить Объект</w:t>
      </w:r>
      <w:proofErr w:type="gramEnd"/>
      <w:r w:rsidRPr="00F65611">
        <w:rPr>
          <w:sz w:val="28"/>
          <w:szCs w:val="28"/>
        </w:rPr>
        <w:t xml:space="preserve"> по местоположению в соответствии с  </w:t>
      </w:r>
      <w:hyperlink r:id="rId8" w:anchor="3011" w:history="1">
        <w:r w:rsidRPr="00F65611">
          <w:rPr>
            <w:rStyle w:val="a7"/>
            <w:color w:val="auto"/>
            <w:sz w:val="28"/>
            <w:szCs w:val="28"/>
            <w:bdr w:val="none" w:sz="0" w:space="0" w:color="auto" w:frame="1"/>
          </w:rPr>
          <w:t>пунктом</w:t>
        </w:r>
      </w:hyperlink>
      <w:r w:rsidRPr="00F65611">
        <w:rPr>
          <w:rStyle w:val="apple-converted-space"/>
          <w:sz w:val="28"/>
          <w:szCs w:val="28"/>
        </w:rPr>
        <w:t> </w:t>
      </w:r>
      <w:r w:rsidRPr="00F65611">
        <w:rPr>
          <w:sz w:val="28"/>
          <w:szCs w:val="28"/>
        </w:rPr>
        <w:t>1.1 настоящего договора.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3.3.2. Использовать Объект для осуществления деятельности в соответствии  с    требованиями законодательства.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 xml:space="preserve">3.3.3. В случае  внесения изменений в схему  размещения  нестационарных торговых объектов на территории </w:t>
      </w:r>
      <w:r w:rsidR="000D40AD" w:rsidRPr="00F65611">
        <w:rPr>
          <w:sz w:val="28"/>
          <w:szCs w:val="28"/>
        </w:rPr>
        <w:t>Пластовского городского поселения</w:t>
      </w:r>
      <w:r w:rsidRPr="00F65611">
        <w:rPr>
          <w:sz w:val="28"/>
          <w:szCs w:val="28"/>
        </w:rPr>
        <w:t xml:space="preserve"> переместить Объект с места  его  размещения  на  компенсационное место размещения.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="000D40AD" w:rsidRPr="00F65611">
        <w:rPr>
          <w:sz w:val="28"/>
          <w:szCs w:val="28"/>
        </w:rPr>
        <w:t>Субъект торговли</w:t>
      </w:r>
      <w:r w:rsidRPr="00F65611">
        <w:rPr>
          <w:sz w:val="28"/>
          <w:szCs w:val="28"/>
        </w:rPr>
        <w:t>» обязан: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3.4.1. Сохранять  вид   специализации,  местоположение  и  размеры  площади места размещения Объекта в течение срока действия договора.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3.4.2.  Обеспечивать  функционирование  Объекта  в  соответствии   с требованиями настоящего договора, аукционной документации и требованиями  законодательства РФ.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3.4.3. Обеспечить сохранение внешнего вида и  оформления  Объекта  в течение всего срока действия настоящего договора.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3.4.4. Обеспечить соблюдение санитарных норм и правил, вывоз  мусора и иных отходов от использования Объекта.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3.4.5. Соблюдать при размещении Объекта требования градостроительных регламентов,   строительных,   экологических,    санитарно-гигиенических, противопожарных и иных правил, нормативов.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3.4.6. Использовать Объект способами,  которые  не  должны  наносить вред окружающей среде.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3.4.7.  Не  допускать  загрязнение,  захламление  места   размещения Объекта.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3.4.8. Не допускать передачу прав  и обязанностей по  настоящему  договору третьим лицам.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3.4.9.  При  прекращении  договора  в  </w:t>
      </w:r>
      <w:r w:rsidR="000D40AD" w:rsidRPr="00F65611">
        <w:rPr>
          <w:sz w:val="28"/>
          <w:szCs w:val="28"/>
        </w:rPr>
        <w:t>30</w:t>
      </w:r>
      <w:r w:rsidRPr="00F65611">
        <w:rPr>
          <w:sz w:val="28"/>
          <w:szCs w:val="28"/>
        </w:rPr>
        <w:t>-дневный  срок   обеспечить демонтаж и вывоз Объекта с места его размещения.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3.4.10. В случае если  Объект  конструктивно  объединен  с  другими нестационарными торговыми объектами,  обеспечить  демонтаж  Объекта без ущерба другим нестационарным торговым объектам.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0D40AD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 w:rsidRPr="00F65611">
        <w:rPr>
          <w:b/>
          <w:sz w:val="28"/>
          <w:szCs w:val="28"/>
        </w:rPr>
        <w:t>4. Срок действия договора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 xml:space="preserve">4.1. Настоящий договор действует  с “ ___» ______года </w:t>
      </w:r>
      <w:proofErr w:type="gramStart"/>
      <w:r w:rsidRPr="00F65611">
        <w:rPr>
          <w:sz w:val="28"/>
          <w:szCs w:val="28"/>
        </w:rPr>
        <w:t>по</w:t>
      </w:r>
      <w:proofErr w:type="gramEnd"/>
      <w:r w:rsidRPr="00F65611">
        <w:rPr>
          <w:sz w:val="28"/>
          <w:szCs w:val="28"/>
        </w:rPr>
        <w:t xml:space="preserve">  “ ___» _________ </w:t>
      </w:r>
      <w:proofErr w:type="gramStart"/>
      <w:r w:rsidRPr="00F65611">
        <w:rPr>
          <w:sz w:val="28"/>
          <w:szCs w:val="28"/>
        </w:rPr>
        <w:t>года</w:t>
      </w:r>
      <w:proofErr w:type="gramEnd"/>
      <w:r w:rsidRPr="00F65611">
        <w:rPr>
          <w:sz w:val="28"/>
          <w:szCs w:val="28"/>
        </w:rPr>
        <w:t>, а в части исполнения обязательств по оплате — до момента исполнения таких обязательств.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4.2. Любая из Сторон вправе в любое время отказаться  от  настоящего договора, предупредив об этом другую Сторону не менее чем за 10 дней.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0D40AD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 w:rsidRPr="00F65611">
        <w:rPr>
          <w:b/>
          <w:sz w:val="28"/>
          <w:szCs w:val="28"/>
        </w:rPr>
        <w:t>5. Ответственность сторон.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lastRenderedPageBreak/>
        <w:t>5.1. В случае неисполнения или ненадлежащего исполнения обязательств по настоящему договору Стороны несут  ответственность  в  соответствии  с действующим законодательством РФ.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0D40AD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F65611">
        <w:rPr>
          <w:b/>
          <w:sz w:val="28"/>
          <w:szCs w:val="28"/>
        </w:rPr>
        <w:t>6. Изменение и прекращение договора</w:t>
      </w:r>
      <w:r w:rsidRPr="00F65611">
        <w:rPr>
          <w:sz w:val="28"/>
          <w:szCs w:val="28"/>
        </w:rPr>
        <w:t>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6.1. По соглашению Сторон настоящий договор может быть изменен за исключением пунктов 1.1.,1.3.,2.1.</w:t>
      </w:r>
      <w:r w:rsidR="004E604F" w:rsidRPr="00F65611">
        <w:rPr>
          <w:sz w:val="28"/>
          <w:szCs w:val="28"/>
        </w:rPr>
        <w:t>,</w:t>
      </w:r>
      <w:r w:rsidRPr="00F65611">
        <w:rPr>
          <w:sz w:val="28"/>
          <w:szCs w:val="28"/>
        </w:rPr>
        <w:t xml:space="preserve"> 2.3.,4.1.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6.2. Внесение изменений в  настоящий  договор  осуществляется  путем заключения дополнительного соглашения, подписываемого Сторонами.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6.3. Настоящий договор расторгается в случаях: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1) прекращения осуществления деятельности  “</w:t>
      </w:r>
      <w:r w:rsidR="000D40AD" w:rsidRPr="00F65611">
        <w:rPr>
          <w:sz w:val="28"/>
          <w:szCs w:val="28"/>
        </w:rPr>
        <w:t>Субъекта торговли</w:t>
      </w:r>
      <w:r w:rsidRPr="00F65611">
        <w:rPr>
          <w:sz w:val="28"/>
          <w:szCs w:val="28"/>
        </w:rPr>
        <w:t>» по его инициативе;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2)   ликвидации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="004E604F" w:rsidRPr="00F65611">
        <w:rPr>
          <w:sz w:val="28"/>
          <w:szCs w:val="28"/>
        </w:rPr>
        <w:t>Субъекта торговли</w:t>
      </w:r>
      <w:r w:rsidRPr="00F65611">
        <w:rPr>
          <w:sz w:val="28"/>
          <w:szCs w:val="28"/>
        </w:rPr>
        <w:t>» — юридического   лица, в  соответствии  с  гражданским  законодательством  Российской Федерации;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3)   прекращения   деятельности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="004E604F" w:rsidRPr="00F65611">
        <w:rPr>
          <w:sz w:val="28"/>
          <w:szCs w:val="28"/>
        </w:rPr>
        <w:t>Субъекта торговли</w:t>
      </w:r>
      <w:r w:rsidRPr="00F65611">
        <w:rPr>
          <w:sz w:val="28"/>
          <w:szCs w:val="28"/>
        </w:rPr>
        <w:t>» —   физического   лица, в качестве индивидуального предпринимателя;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4) неоднократных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(</w:t>
      </w:r>
      <w:r w:rsidRPr="00F65611">
        <w:rPr>
          <w:sz w:val="28"/>
          <w:szCs w:val="28"/>
        </w:rPr>
        <w:t>более двух раз) зафиксированных нарушений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="004E604F" w:rsidRPr="00F65611">
        <w:rPr>
          <w:sz w:val="28"/>
          <w:szCs w:val="28"/>
        </w:rPr>
        <w:t>Субъектом торговли</w:t>
      </w:r>
      <w:r w:rsidRPr="00F65611">
        <w:rPr>
          <w:sz w:val="28"/>
          <w:szCs w:val="28"/>
        </w:rPr>
        <w:t>» обязательств, предусмотренных пунктом 3.4. настоящего договора.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5) по соглашению Сторон.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4E604F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 w:rsidRPr="00F65611">
        <w:rPr>
          <w:b/>
          <w:sz w:val="28"/>
          <w:szCs w:val="28"/>
        </w:rPr>
        <w:t>7. Заключительные положения.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7.1.  Настоящий  договор  составлен  в  2-х   экземплярах,   имеющих одинаковую юридическую силу,  по одному для каждой из  Сторон,  один  из которых хранится у</w:t>
      </w:r>
      <w:r w:rsidRPr="00F6561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65611">
        <w:rPr>
          <w:sz w:val="28"/>
          <w:szCs w:val="28"/>
          <w:bdr w:val="none" w:sz="0" w:space="0" w:color="auto" w:frame="1"/>
        </w:rPr>
        <w:t>«</w:t>
      </w:r>
      <w:r w:rsidRPr="00F65611">
        <w:rPr>
          <w:sz w:val="28"/>
          <w:szCs w:val="28"/>
        </w:rPr>
        <w:t>Администрации» не менее 3-х лет  с  момента окончания срока его действия.</w:t>
      </w: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 </w:t>
      </w:r>
    </w:p>
    <w:p w:rsidR="001B3D1C" w:rsidRPr="00F65611" w:rsidRDefault="001B3D1C" w:rsidP="004E604F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F65611">
        <w:rPr>
          <w:b/>
          <w:sz w:val="28"/>
          <w:szCs w:val="28"/>
        </w:rPr>
        <w:t>8. Юридические адреса и реквизиты Сторон</w:t>
      </w:r>
      <w:r w:rsidRPr="00F65611">
        <w:rPr>
          <w:sz w:val="28"/>
          <w:szCs w:val="28"/>
        </w:rPr>
        <w:t>.</w:t>
      </w:r>
    </w:p>
    <w:p w:rsidR="004E604F" w:rsidRPr="00F65611" w:rsidRDefault="004E604F" w:rsidP="004E604F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</w:p>
    <w:p w:rsidR="001B3D1C" w:rsidRPr="00F65611" w:rsidRDefault="001B3D1C" w:rsidP="001B3D1C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5611">
        <w:rPr>
          <w:sz w:val="28"/>
          <w:szCs w:val="28"/>
        </w:rPr>
        <w:t>Администрация:                           </w:t>
      </w:r>
      <w:r w:rsidR="004E604F" w:rsidRPr="00F65611">
        <w:rPr>
          <w:sz w:val="28"/>
          <w:szCs w:val="28"/>
        </w:rPr>
        <w:t xml:space="preserve">                           </w:t>
      </w:r>
      <w:r w:rsidRPr="00F65611">
        <w:rPr>
          <w:sz w:val="28"/>
          <w:szCs w:val="28"/>
        </w:rPr>
        <w:t xml:space="preserve"> </w:t>
      </w:r>
      <w:r w:rsidR="004E604F" w:rsidRPr="00F65611">
        <w:rPr>
          <w:sz w:val="28"/>
          <w:szCs w:val="28"/>
        </w:rPr>
        <w:t>Субъект торговли</w:t>
      </w:r>
      <w:r w:rsidRPr="00F65611">
        <w:rPr>
          <w:sz w:val="28"/>
          <w:szCs w:val="28"/>
        </w:rPr>
        <w:t>:</w:t>
      </w:r>
    </w:p>
    <w:sectPr w:rsidR="001B3D1C" w:rsidRPr="00F65611" w:rsidSect="008A69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2C6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C8438B"/>
    <w:multiLevelType w:val="singleLevel"/>
    <w:tmpl w:val="F0EC5460"/>
    <w:lvl w:ilvl="0">
      <w:start w:val="2"/>
      <w:numFmt w:val="decimal"/>
      <w:lvlText w:val="5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3C6729"/>
    <w:multiLevelType w:val="multilevel"/>
    <w:tmpl w:val="AFCC9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27D2E"/>
    <w:multiLevelType w:val="singleLevel"/>
    <w:tmpl w:val="53FC3A5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606664"/>
    <w:multiLevelType w:val="multilevel"/>
    <w:tmpl w:val="8CCAC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C4790"/>
    <w:multiLevelType w:val="multilevel"/>
    <w:tmpl w:val="57A60AF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27164"/>
    <w:multiLevelType w:val="multilevel"/>
    <w:tmpl w:val="A5400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016DDF"/>
    <w:multiLevelType w:val="singleLevel"/>
    <w:tmpl w:val="1794CCE2"/>
    <w:lvl w:ilvl="0">
      <w:start w:val="2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53D58A6"/>
    <w:multiLevelType w:val="singleLevel"/>
    <w:tmpl w:val="46860794"/>
    <w:lvl w:ilvl="0">
      <w:start w:val="4"/>
      <w:numFmt w:val="decimal"/>
      <w:lvlText w:val="4.4.%1."/>
      <w:legacy w:legacy="1" w:legacySpace="0" w:legacyIndent="6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B654BA"/>
    <w:multiLevelType w:val="singleLevel"/>
    <w:tmpl w:val="42760486"/>
    <w:lvl w:ilvl="0">
      <w:start w:val="3"/>
      <w:numFmt w:val="decimal"/>
      <w:lvlText w:val="4.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B13013D"/>
    <w:multiLevelType w:val="singleLevel"/>
    <w:tmpl w:val="7C428766"/>
    <w:lvl w:ilvl="0">
      <w:start w:val="4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CA70D12"/>
    <w:multiLevelType w:val="multilevel"/>
    <w:tmpl w:val="55225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6D735E"/>
    <w:multiLevelType w:val="multilevel"/>
    <w:tmpl w:val="8034BA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03775B"/>
    <w:multiLevelType w:val="singleLevel"/>
    <w:tmpl w:val="708AFB6E"/>
    <w:lvl w:ilvl="0">
      <w:start w:val="2"/>
      <w:numFmt w:val="decimal"/>
      <w:lvlText w:val="4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7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3"/>
    </w:lvlOverride>
  </w:num>
  <w:num w:numId="10">
    <w:abstractNumId w:val="13"/>
    <w:lvlOverride w:ilvl="0">
      <w:startOverride w:val="2"/>
    </w:lvlOverride>
  </w:num>
  <w:num w:numId="11">
    <w:abstractNumId w:val="8"/>
    <w:lvlOverride w:ilvl="0">
      <w:startOverride w:val="4"/>
    </w:lvlOverride>
  </w:num>
  <w:num w:numId="12">
    <w:abstractNumId w:val="1"/>
    <w:lvlOverride w:ilvl="0">
      <w:startOverride w:val="2"/>
    </w:lvlOverride>
  </w:num>
  <w:num w:numId="13">
    <w:abstractNumId w:val="3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F9"/>
    <w:rsid w:val="000565CB"/>
    <w:rsid w:val="000D40AD"/>
    <w:rsid w:val="001B3D1C"/>
    <w:rsid w:val="001F2985"/>
    <w:rsid w:val="00271CF9"/>
    <w:rsid w:val="002C05C1"/>
    <w:rsid w:val="00414CA8"/>
    <w:rsid w:val="00444CE9"/>
    <w:rsid w:val="004E604F"/>
    <w:rsid w:val="00570957"/>
    <w:rsid w:val="005B229D"/>
    <w:rsid w:val="0068008A"/>
    <w:rsid w:val="00784907"/>
    <w:rsid w:val="007C17EB"/>
    <w:rsid w:val="008A69A8"/>
    <w:rsid w:val="009063CD"/>
    <w:rsid w:val="00975C50"/>
    <w:rsid w:val="00D05FDF"/>
    <w:rsid w:val="00D85B32"/>
    <w:rsid w:val="00DA7532"/>
    <w:rsid w:val="00DF01EC"/>
    <w:rsid w:val="00DF5DF8"/>
    <w:rsid w:val="00EA2D5A"/>
    <w:rsid w:val="00F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570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70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FranklinGothicDemi13pt">
    <w:name w:val="Основной текст (3) + Franklin Gothic Demi;13 pt;Не полужирный;Курсив"/>
    <w:basedOn w:val="3"/>
    <w:rsid w:val="00570957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70957"/>
    <w:pPr>
      <w:ind w:left="720"/>
      <w:contextualSpacing/>
    </w:pPr>
  </w:style>
  <w:style w:type="character" w:customStyle="1" w:styleId="213pt">
    <w:name w:val="Основной текст (2) + 13 pt"/>
    <w:basedOn w:val="21"/>
    <w:rsid w:val="00570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rsid w:val="00570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DA7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A75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3D1C"/>
    <w:rPr>
      <w:b/>
      <w:bCs/>
    </w:rPr>
  </w:style>
  <w:style w:type="character" w:customStyle="1" w:styleId="apple-converted-space">
    <w:name w:val="apple-converted-space"/>
    <w:basedOn w:val="a0"/>
    <w:rsid w:val="001B3D1C"/>
  </w:style>
  <w:style w:type="character" w:styleId="a7">
    <w:name w:val="Hyperlink"/>
    <w:basedOn w:val="a0"/>
    <w:uiPriority w:val="99"/>
    <w:semiHidden/>
    <w:unhideWhenUsed/>
    <w:rsid w:val="001B3D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570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70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FranklinGothicDemi13pt">
    <w:name w:val="Основной текст (3) + Franklin Gothic Demi;13 pt;Не полужирный;Курсив"/>
    <w:basedOn w:val="3"/>
    <w:rsid w:val="00570957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70957"/>
    <w:pPr>
      <w:ind w:left="720"/>
      <w:contextualSpacing/>
    </w:pPr>
  </w:style>
  <w:style w:type="character" w:customStyle="1" w:styleId="213pt">
    <w:name w:val="Основной текст (2) + 13 pt"/>
    <w:basedOn w:val="21"/>
    <w:rsid w:val="00570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rsid w:val="00570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70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DA7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A75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3D1C"/>
    <w:rPr>
      <w:b/>
      <w:bCs/>
    </w:rPr>
  </w:style>
  <w:style w:type="character" w:customStyle="1" w:styleId="apple-converted-space">
    <w:name w:val="apple-converted-space"/>
    <w:basedOn w:val="a0"/>
    <w:rsid w:val="001B3D1C"/>
  </w:style>
  <w:style w:type="character" w:styleId="a7">
    <w:name w:val="Hyperlink"/>
    <w:basedOn w:val="a0"/>
    <w:uiPriority w:val="99"/>
    <w:semiHidden/>
    <w:unhideWhenUsed/>
    <w:rsid w:val="001B3D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2964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2964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AF6F-E183-4530-A8D9-CA553C0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19</cp:revision>
  <cp:lastPrinted>2016-01-27T09:47:00Z</cp:lastPrinted>
  <dcterms:created xsi:type="dcterms:W3CDTF">2015-12-18T10:23:00Z</dcterms:created>
  <dcterms:modified xsi:type="dcterms:W3CDTF">2017-09-28T10:46:00Z</dcterms:modified>
</cp:coreProperties>
</file>