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D" w:rsidRPr="00D8716C" w:rsidRDefault="002A0E9D" w:rsidP="00D8716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716C">
        <w:rPr>
          <w:rFonts w:ascii="Times New Roman" w:hAnsi="Times New Roman" w:cs="Times New Roman"/>
          <w:b/>
          <w:sz w:val="32"/>
          <w:szCs w:val="32"/>
          <w:u w:val="single"/>
        </w:rPr>
        <w:t>ПЕРЕЧЕНЬ</w:t>
      </w:r>
    </w:p>
    <w:p w:rsidR="002A0E9D" w:rsidRPr="00D8716C" w:rsidRDefault="002A0E9D" w:rsidP="00D8716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716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нормативных правовых актов</w:t>
      </w:r>
    </w:p>
    <w:p w:rsidR="00D8716C" w:rsidRPr="00D8716C" w:rsidRDefault="00D8716C" w:rsidP="00D8716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2. Гражданский кодекс Российской Федерации.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>3. Семейный кодекс Российской Федерации.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 4. Налоговый кодекс Российской Федерации.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5. Федеральный закон от 15 ноября 1997 года № 143-ФЗ «Об актах гражданского состояния».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6. Федеральный закон от 23 июня 2016 № 219-ФЗ "О внесении изменений в Федеральный закон "Об актах гражданского состояния".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>7. Постановление Правительства РФ от 29.12.2018 № 1746 "Об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утратившими силу некоторых актов Правительства Российской Федерации".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 8. Постановление Правительства РФ от 04.10.2018 № 1191 "Об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 о государственной регистрации актов гражданского состояния".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РФ от 06.07.1998 № 709 "О мерах по реализации Федерального закона "Об актах гражданского состояния".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10. Постановление Правительства РФ от 27.06.2018 № 738 "Об утверждении Правил ведения Единого государственного реестра записей актов гражданского состояния".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>11. Приказ Минюста России от 28.12.2018 № 307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Федерации".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lastRenderedPageBreak/>
        <w:t xml:space="preserve"> 12. Приказ Минюста России от 01.10.2018 № 202 "Об утверждении форм записей актов гражданского состояния и Правил заполнения форм записей актов гражданского состояния".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 13. Приказ Минюста России от 01.10.2018 № 201 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состояния".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 14. Приказ Минюста России от 01.10.2018 №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состояния".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15. Приказ Минюста России от 13.08.2018 №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 </w:t>
      </w:r>
    </w:p>
    <w:p w:rsidR="002A0E9D" w:rsidRPr="00D8716C" w:rsidRDefault="002A0E9D">
      <w:pPr>
        <w:rPr>
          <w:rFonts w:ascii="Times New Roman" w:hAnsi="Times New Roman" w:cs="Times New Roman"/>
          <w:sz w:val="28"/>
          <w:szCs w:val="28"/>
        </w:rPr>
      </w:pPr>
      <w:r w:rsidRPr="00D8716C">
        <w:rPr>
          <w:rFonts w:ascii="Times New Roman" w:hAnsi="Times New Roman" w:cs="Times New Roman"/>
          <w:sz w:val="28"/>
          <w:szCs w:val="28"/>
        </w:rPr>
        <w:t xml:space="preserve">16. Приказ Минюста России от 19.08.2016 N 194 "Об утверждении перечня документов, подтверждающих в соответствии со статьей 9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состояния". </w:t>
      </w:r>
    </w:p>
    <w:p w:rsidR="00905032" w:rsidRPr="00D8716C" w:rsidRDefault="0090503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5032" w:rsidRPr="00D8716C" w:rsidSect="001D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80A"/>
    <w:rsid w:val="001D56E0"/>
    <w:rsid w:val="002A0E9D"/>
    <w:rsid w:val="0060280A"/>
    <w:rsid w:val="00905032"/>
    <w:rsid w:val="009A04B6"/>
    <w:rsid w:val="00D8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Гончаренко</cp:lastModifiedBy>
  <cp:revision>3</cp:revision>
  <cp:lastPrinted>2020-11-20T10:35:00Z</cp:lastPrinted>
  <dcterms:created xsi:type="dcterms:W3CDTF">2020-11-19T13:58:00Z</dcterms:created>
  <dcterms:modified xsi:type="dcterms:W3CDTF">2020-11-20T10:39:00Z</dcterms:modified>
</cp:coreProperties>
</file>