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4" w:type="pct"/>
        <w:jc w:val="center"/>
        <w:tblLayout w:type="fixed"/>
        <w:tblLook w:val="0000" w:firstRow="0" w:lastRow="0" w:firstColumn="0" w:lastColumn="0" w:noHBand="0" w:noVBand="0"/>
      </w:tblPr>
      <w:tblGrid>
        <w:gridCol w:w="9506"/>
      </w:tblGrid>
      <w:tr w:rsidR="00516285" w:rsidTr="00AD407B">
        <w:trPr>
          <w:trHeight w:val="3903"/>
          <w:jc w:val="center"/>
        </w:trPr>
        <w:tc>
          <w:tcPr>
            <w:tcW w:w="9507" w:type="dxa"/>
          </w:tcPr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jc w:val="center"/>
            </w:pPr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2FAE0D2" wp14:editId="0D8FA70B">
                  <wp:extent cx="858520" cy="795020"/>
                  <wp:effectExtent l="0" t="0" r="0" b="5080"/>
                  <wp:docPr id="4" name="Рисунок 4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</w:t>
            </w:r>
            <w:r>
              <w:tab/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AD407B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Pr="00CB1FBB" w:rsidRDefault="00516285" w:rsidP="00AD407B">
            <w:pPr>
              <w:pStyle w:val="a3"/>
              <w:pBdr>
                <w:bottom w:val="single" w:sz="12" w:space="1" w:color="auto"/>
              </w:pBdr>
              <w:ind w:right="-1122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 xml:space="preserve">                 </w:t>
            </w: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516285" w:rsidRDefault="00516285" w:rsidP="00AD407B">
            <w:pPr>
              <w:pStyle w:val="a3"/>
              <w:jc w:val="center"/>
            </w:pPr>
          </w:p>
          <w:p w:rsidR="00516285" w:rsidRDefault="00516285" w:rsidP="00226E53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226E53">
              <w:rPr>
                <w:sz w:val="28"/>
              </w:rPr>
              <w:t xml:space="preserve"> 05</w:t>
            </w:r>
            <w:r w:rsidR="00ED66F1">
              <w:rPr>
                <w:sz w:val="28"/>
              </w:rPr>
              <w:t>_</w:t>
            </w:r>
            <w:r>
              <w:rPr>
                <w:sz w:val="28"/>
              </w:rPr>
              <w:t>»__</w:t>
            </w:r>
            <w:r w:rsidR="00ED66F1">
              <w:rPr>
                <w:sz w:val="28"/>
              </w:rPr>
              <w:t>_</w:t>
            </w:r>
            <w:r w:rsidR="00226E53">
              <w:rPr>
                <w:sz w:val="28"/>
              </w:rPr>
              <w:t>04</w:t>
            </w:r>
            <w:r w:rsidR="003B6A88">
              <w:rPr>
                <w:sz w:val="28"/>
              </w:rPr>
              <w:t>_</w:t>
            </w:r>
            <w:r>
              <w:rPr>
                <w:sz w:val="28"/>
              </w:rPr>
              <w:t>______201</w:t>
            </w:r>
            <w:r w:rsidR="00ED66F1">
              <w:rPr>
                <w:sz w:val="28"/>
              </w:rPr>
              <w:t>9</w:t>
            </w:r>
            <w:r>
              <w:rPr>
                <w:sz w:val="28"/>
              </w:rPr>
              <w:t xml:space="preserve"> г.                                                            № _</w:t>
            </w:r>
            <w:r w:rsidR="00226E53">
              <w:rPr>
                <w:sz w:val="28"/>
              </w:rPr>
              <w:t>269</w:t>
            </w:r>
            <w:bookmarkStart w:id="0" w:name="_GoBack"/>
            <w:bookmarkEnd w:id="0"/>
            <w:r w:rsidR="00ED66F1">
              <w:rPr>
                <w:sz w:val="28"/>
              </w:rPr>
              <w:t>____</w:t>
            </w:r>
          </w:p>
        </w:tc>
      </w:tr>
    </w:tbl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8</w:t>
      </w:r>
      <w:r w:rsidR="00ED66F1">
        <w:rPr>
          <w:sz w:val="28"/>
          <w:szCs w:val="28"/>
        </w:rPr>
        <w:t>24</w:t>
      </w:r>
    </w:p>
    <w:p w:rsidR="00516285" w:rsidRDefault="00516285" w:rsidP="00516285">
      <w:pPr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Пластовского  муниципального района </w:t>
      </w: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285" w:rsidRPr="003B6A88" w:rsidRDefault="00516285" w:rsidP="003B6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муниципальную программу «Предупреждение и борьба с социально значимыми заболеваниями» на 201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66F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годы, утвержденную постановлением администрации Пластовского муниципального района от </w:t>
      </w:r>
      <w:r w:rsidR="00ED66F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D66F1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ED66F1">
        <w:rPr>
          <w:sz w:val="28"/>
          <w:szCs w:val="28"/>
        </w:rPr>
        <w:t>824</w:t>
      </w:r>
      <w:r>
        <w:rPr>
          <w:sz w:val="28"/>
          <w:szCs w:val="28"/>
        </w:rPr>
        <w:t xml:space="preserve"> «Об утверждении муниципальной  программы «Предупреждение и борьба с социально значимыми заболеваниями» на  201</w:t>
      </w:r>
      <w:r w:rsidR="00ED66F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D66F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  <w:r w:rsidRPr="001D12E3">
        <w:rPr>
          <w:sz w:val="28"/>
          <w:szCs w:val="28"/>
        </w:rPr>
        <w:t>:</w:t>
      </w:r>
    </w:p>
    <w:p w:rsidR="00516285" w:rsidRDefault="00516285" w:rsidP="003B6A88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6A88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3B6A88">
        <w:rPr>
          <w:sz w:val="28"/>
          <w:szCs w:val="28"/>
        </w:rPr>
        <w:t>в</w:t>
      </w:r>
      <w:r>
        <w:rPr>
          <w:sz w:val="28"/>
          <w:szCs w:val="28"/>
        </w:rPr>
        <w:t xml:space="preserve">  пункте 8 раздела </w:t>
      </w:r>
      <w:r>
        <w:rPr>
          <w:sz w:val="28"/>
          <w:szCs w:val="28"/>
          <w:lang w:val="en-US"/>
        </w:rPr>
        <w:t>V</w:t>
      </w:r>
      <w:r w:rsidRPr="00E06778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«Финансово-экономическое обоснование подпрограммы</w:t>
      </w:r>
      <w:r w:rsidR="003B6A88">
        <w:rPr>
          <w:sz w:val="28"/>
          <w:szCs w:val="28"/>
        </w:rPr>
        <w:t xml:space="preserve"> «Вакцинопрофилактика</w:t>
      </w:r>
      <w:r>
        <w:rPr>
          <w:sz w:val="28"/>
          <w:szCs w:val="28"/>
        </w:rPr>
        <w:t>»:</w:t>
      </w:r>
    </w:p>
    <w:p w:rsidR="00057B2E" w:rsidRDefault="00057B2E" w:rsidP="00057B2E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  читать в новой редакции: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1F9F">
        <w:rPr>
          <w:rFonts w:ascii="Times New Roman" w:hAnsi="Times New Roman" w:cs="Times New Roman"/>
          <w:sz w:val="28"/>
          <w:szCs w:val="28"/>
        </w:rPr>
        <w:t>4) приобретение вакцины против клещевого энцефалита для иммунизации детей школьного возраста:</w:t>
      </w:r>
    </w:p>
    <w:p w:rsidR="00057B2E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511F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9-2021 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B6A88">
        <w:rPr>
          <w:rFonts w:ascii="Times New Roman" w:hAnsi="Times New Roman" w:cs="Times New Roman"/>
          <w:sz w:val="28"/>
          <w:szCs w:val="28"/>
        </w:rPr>
        <w:t>296 75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11F9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1F9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году – </w:t>
      </w:r>
      <w:r w:rsidR="003B6A88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A8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11F9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год;</w:t>
      </w:r>
    </w:p>
    <w:p w:rsidR="00057B2E" w:rsidRPr="00511F9F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год.</w:t>
      </w:r>
    </w:p>
    <w:p w:rsidR="00057B2E" w:rsidRDefault="00057B2E" w:rsidP="00057B2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511F9F">
        <w:rPr>
          <w:rFonts w:ascii="Times New Roman" w:hAnsi="Times New Roman" w:cs="Times New Roman"/>
          <w:sz w:val="28"/>
          <w:szCs w:val="28"/>
        </w:rPr>
        <w:t xml:space="preserve">     всего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511F9F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3B6A88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A8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1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указанные объемы финансирования могут быть скорректированы с учетом возможностей районного бюджета на текущий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1AD3" w:rsidRDefault="00516285" w:rsidP="00516285">
      <w:pPr>
        <w:jc w:val="both"/>
        <w:rPr>
          <w:sz w:val="28"/>
          <w:szCs w:val="28"/>
        </w:rPr>
      </w:pPr>
      <w:r w:rsidRPr="000977CF">
        <w:rPr>
          <w:sz w:val="28"/>
          <w:szCs w:val="28"/>
        </w:rPr>
        <w:t xml:space="preserve">        - подпункт  </w:t>
      </w:r>
      <w:r w:rsidR="00951AD3">
        <w:rPr>
          <w:sz w:val="28"/>
          <w:szCs w:val="28"/>
        </w:rPr>
        <w:t>6</w:t>
      </w:r>
      <w:r w:rsidRPr="000977CF">
        <w:rPr>
          <w:sz w:val="28"/>
          <w:szCs w:val="28"/>
        </w:rPr>
        <w:t xml:space="preserve"> </w:t>
      </w:r>
      <w:r w:rsidR="003B6A88">
        <w:rPr>
          <w:sz w:val="28"/>
          <w:szCs w:val="28"/>
        </w:rPr>
        <w:t>читать в новой редакции</w:t>
      </w:r>
      <w:r w:rsidR="00951AD3">
        <w:rPr>
          <w:sz w:val="28"/>
          <w:szCs w:val="28"/>
        </w:rPr>
        <w:t>:</w:t>
      </w:r>
      <w:r w:rsidRPr="000977CF">
        <w:rPr>
          <w:sz w:val="28"/>
          <w:szCs w:val="28"/>
        </w:rPr>
        <w:t xml:space="preserve"> </w:t>
      </w:r>
    </w:p>
    <w:p w:rsidR="00516285" w:rsidRPr="000977CF" w:rsidRDefault="00516285" w:rsidP="0051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7CF">
        <w:rPr>
          <w:sz w:val="28"/>
          <w:szCs w:val="28"/>
        </w:rPr>
        <w:t>«</w:t>
      </w:r>
      <w:r w:rsidR="00951AD3">
        <w:rPr>
          <w:sz w:val="28"/>
          <w:szCs w:val="28"/>
        </w:rPr>
        <w:t>6</w:t>
      </w:r>
      <w:r w:rsidRPr="000977CF">
        <w:rPr>
          <w:sz w:val="28"/>
          <w:szCs w:val="28"/>
        </w:rPr>
        <w:t>)</w:t>
      </w:r>
      <w:r w:rsidR="00951AD3">
        <w:rPr>
          <w:sz w:val="28"/>
          <w:szCs w:val="28"/>
        </w:rPr>
        <w:t xml:space="preserve">  приобретение вакцины «</w:t>
      </w:r>
      <w:proofErr w:type="spellStart"/>
      <w:r w:rsidR="00951AD3">
        <w:rPr>
          <w:sz w:val="28"/>
          <w:szCs w:val="28"/>
        </w:rPr>
        <w:t>Шигеллвак</w:t>
      </w:r>
      <w:proofErr w:type="spellEnd"/>
      <w:r w:rsidR="00951AD3">
        <w:rPr>
          <w:sz w:val="28"/>
          <w:szCs w:val="28"/>
        </w:rPr>
        <w:t>» для проведения летних оздоровительных мероприятий в 2019 году- 2</w:t>
      </w:r>
      <w:r w:rsidR="003B6A88">
        <w:rPr>
          <w:sz w:val="28"/>
          <w:szCs w:val="28"/>
        </w:rPr>
        <w:t>8 000</w:t>
      </w:r>
      <w:r w:rsidR="00951AD3">
        <w:rPr>
          <w:sz w:val="28"/>
          <w:szCs w:val="28"/>
        </w:rPr>
        <w:t>,0  рублей</w:t>
      </w:r>
      <w:r w:rsidRPr="000977CF">
        <w:rPr>
          <w:sz w:val="28"/>
          <w:szCs w:val="28"/>
        </w:rPr>
        <w:t>».</w:t>
      </w:r>
    </w:p>
    <w:p w:rsidR="00516285" w:rsidRDefault="00516285" w:rsidP="00516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разместить на официальном сайте администрации Пластовского муниципального района в сети Интернет.</w:t>
      </w:r>
    </w:p>
    <w:p w:rsidR="00516285" w:rsidRDefault="00516285" w:rsidP="00516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 выполнения  настоящего постановления возложить на заместителя главы Пластовского муниципального района по социальным вопросам </w:t>
      </w:r>
      <w:r w:rsidR="00951AD3">
        <w:rPr>
          <w:sz w:val="28"/>
          <w:szCs w:val="28"/>
        </w:rPr>
        <w:t>Бычкова А.Б.</w:t>
      </w:r>
    </w:p>
    <w:p w:rsidR="00951AD3" w:rsidRDefault="00951AD3" w:rsidP="00516285">
      <w:pPr>
        <w:ind w:firstLine="567"/>
        <w:jc w:val="both"/>
        <w:rPr>
          <w:sz w:val="28"/>
          <w:szCs w:val="28"/>
        </w:rPr>
      </w:pPr>
    </w:p>
    <w:p w:rsidR="00951AD3" w:rsidRDefault="00951AD3" w:rsidP="00516285">
      <w:pPr>
        <w:ind w:firstLine="567"/>
        <w:jc w:val="both"/>
        <w:rPr>
          <w:sz w:val="28"/>
          <w:szCs w:val="28"/>
        </w:rPr>
      </w:pPr>
    </w:p>
    <w:p w:rsidR="00516285" w:rsidRPr="00A8341E" w:rsidRDefault="00516285" w:rsidP="005A1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285" w:rsidRDefault="00516285" w:rsidP="00516285">
      <w:pPr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1161F4" w:rsidRDefault="00516285" w:rsidP="005A10AE">
      <w:pPr>
        <w:ind w:right="-286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Неклюдов</w:t>
      </w:r>
    </w:p>
    <w:p w:rsidR="00FF5E90" w:rsidRDefault="00FF5E90" w:rsidP="005A10AE">
      <w:pPr>
        <w:ind w:right="-286"/>
        <w:rPr>
          <w:sz w:val="28"/>
          <w:szCs w:val="28"/>
        </w:rPr>
      </w:pPr>
    </w:p>
    <w:p w:rsidR="00FF5E90" w:rsidRDefault="00FF5E90" w:rsidP="005A10AE">
      <w:pPr>
        <w:ind w:right="-286"/>
        <w:rPr>
          <w:sz w:val="28"/>
          <w:szCs w:val="28"/>
        </w:rPr>
      </w:pPr>
    </w:p>
    <w:p w:rsidR="00FF5E90" w:rsidRDefault="00FF5E90" w:rsidP="005A10AE">
      <w:pPr>
        <w:ind w:right="-286"/>
        <w:rPr>
          <w:sz w:val="28"/>
          <w:szCs w:val="28"/>
        </w:rPr>
      </w:pPr>
    </w:p>
    <w:p w:rsidR="00FF5E90" w:rsidRDefault="00FF5E90" w:rsidP="005A10AE">
      <w:pPr>
        <w:ind w:right="-286"/>
        <w:rPr>
          <w:sz w:val="28"/>
          <w:szCs w:val="28"/>
        </w:rPr>
      </w:pPr>
    </w:p>
    <w:p w:rsidR="00FF5E90" w:rsidRDefault="00FF5E90" w:rsidP="005A10AE">
      <w:pPr>
        <w:ind w:right="-286"/>
        <w:rPr>
          <w:sz w:val="28"/>
          <w:szCs w:val="28"/>
        </w:rPr>
      </w:pPr>
    </w:p>
    <w:p w:rsidR="00FF5E90" w:rsidRDefault="00FF5E90" w:rsidP="005A10AE">
      <w:pPr>
        <w:ind w:right="-286"/>
        <w:rPr>
          <w:sz w:val="28"/>
          <w:szCs w:val="28"/>
        </w:rPr>
      </w:pPr>
    </w:p>
    <w:sectPr w:rsidR="00FF5E90" w:rsidSect="005A10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B"/>
    <w:rsid w:val="000257DB"/>
    <w:rsid w:val="0005307F"/>
    <w:rsid w:val="00057B2E"/>
    <w:rsid w:val="00094509"/>
    <w:rsid w:val="0013142D"/>
    <w:rsid w:val="001F2EB5"/>
    <w:rsid w:val="00226E53"/>
    <w:rsid w:val="003B6A88"/>
    <w:rsid w:val="00516285"/>
    <w:rsid w:val="005A10AE"/>
    <w:rsid w:val="005A4E4C"/>
    <w:rsid w:val="005D5936"/>
    <w:rsid w:val="008B0A98"/>
    <w:rsid w:val="00951AD3"/>
    <w:rsid w:val="00BE1EAD"/>
    <w:rsid w:val="00D50E48"/>
    <w:rsid w:val="00ED66F1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2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+14пт по центру"/>
    <w:basedOn w:val="a"/>
    <w:rsid w:val="00516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11</cp:revision>
  <cp:lastPrinted>2019-04-12T09:46:00Z</cp:lastPrinted>
  <dcterms:created xsi:type="dcterms:W3CDTF">2018-04-23T10:44:00Z</dcterms:created>
  <dcterms:modified xsi:type="dcterms:W3CDTF">2019-04-12T09:47:00Z</dcterms:modified>
</cp:coreProperties>
</file>