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5" w:type="pct"/>
        <w:jc w:val="center"/>
        <w:tblLayout w:type="fixed"/>
        <w:tblLook w:val="0000" w:firstRow="0" w:lastRow="0" w:firstColumn="0" w:lastColumn="0" w:noHBand="0" w:noVBand="0"/>
      </w:tblPr>
      <w:tblGrid>
        <w:gridCol w:w="10385"/>
      </w:tblGrid>
      <w:tr w:rsidR="00F509C7" w:rsidTr="00BA4171">
        <w:trPr>
          <w:trHeight w:val="3531"/>
          <w:jc w:val="center"/>
        </w:trPr>
        <w:tc>
          <w:tcPr>
            <w:tcW w:w="10385" w:type="dxa"/>
          </w:tcPr>
          <w:p w:rsidR="00F509C7" w:rsidRDefault="00F509C7" w:rsidP="001A3A75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 wp14:anchorId="0D95C4DF" wp14:editId="45AE6A77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9C7" w:rsidRDefault="00F509C7" w:rsidP="001A3A75">
            <w:pPr>
              <w:pStyle w:val="a5"/>
              <w:jc w:val="center"/>
            </w:pPr>
          </w:p>
          <w:p w:rsidR="00F509C7" w:rsidRDefault="00F509C7" w:rsidP="001A3A75">
            <w:pPr>
              <w:pStyle w:val="a5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F509C7" w:rsidRDefault="00F509C7" w:rsidP="001A3A75">
            <w:pPr>
              <w:pStyle w:val="a5"/>
              <w:jc w:val="center"/>
            </w:pPr>
          </w:p>
          <w:p w:rsidR="00F509C7" w:rsidRPr="00CB1FBB" w:rsidRDefault="00F509C7" w:rsidP="001A3A75">
            <w:pPr>
              <w:pStyle w:val="a5"/>
              <w:pBdr>
                <w:bottom w:val="single" w:sz="12" w:space="1" w:color="auto"/>
              </w:pBdr>
              <w:ind w:right="-1122"/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РАСПОРЯЖЕНИЕ</w:t>
            </w:r>
          </w:p>
          <w:p w:rsidR="00F509C7" w:rsidRDefault="00F509C7" w:rsidP="001A3A75">
            <w:pPr>
              <w:pStyle w:val="a5"/>
              <w:jc w:val="center"/>
            </w:pPr>
          </w:p>
          <w:p w:rsidR="00F509C7" w:rsidRDefault="00BA4171" w:rsidP="001A3A75">
            <w:pPr>
              <w:pStyle w:val="a5"/>
              <w:rPr>
                <w:sz w:val="28"/>
              </w:rPr>
            </w:pPr>
            <w:r>
              <w:rPr>
                <w:sz w:val="28"/>
              </w:rPr>
              <w:t>«_</w:t>
            </w:r>
            <w:r w:rsidR="00DC6671">
              <w:rPr>
                <w:sz w:val="28"/>
              </w:rPr>
              <w:t>26</w:t>
            </w:r>
            <w:bookmarkStart w:id="0" w:name="_GoBack"/>
            <w:bookmarkEnd w:id="0"/>
            <w:r>
              <w:rPr>
                <w:sz w:val="28"/>
              </w:rPr>
              <w:t>_»___</w:t>
            </w:r>
            <w:r w:rsidR="00DC6671">
              <w:rPr>
                <w:sz w:val="28"/>
              </w:rPr>
              <w:t>07</w:t>
            </w:r>
            <w:r>
              <w:rPr>
                <w:sz w:val="28"/>
              </w:rPr>
              <w:t>____2021</w:t>
            </w:r>
            <w:r w:rsidR="00F509C7">
              <w:rPr>
                <w:sz w:val="28"/>
              </w:rPr>
              <w:t xml:space="preserve"> г.                                                                                        № </w:t>
            </w:r>
            <w:r w:rsidR="00DC6671">
              <w:rPr>
                <w:sz w:val="28"/>
              </w:rPr>
              <w:t>409-р</w:t>
            </w:r>
          </w:p>
          <w:p w:rsidR="00F509C7" w:rsidRDefault="00F509C7" w:rsidP="001A3A75">
            <w:pPr>
              <w:pStyle w:val="a5"/>
              <w:rPr>
                <w:sz w:val="28"/>
              </w:rPr>
            </w:pPr>
          </w:p>
          <w:p w:rsidR="009C36E5" w:rsidRDefault="009C36E5" w:rsidP="00B15608">
            <w:pPr>
              <w:pStyle w:val="a5"/>
              <w:rPr>
                <w:sz w:val="28"/>
              </w:rPr>
            </w:pPr>
          </w:p>
          <w:p w:rsidR="00CD6195" w:rsidRDefault="00B15608" w:rsidP="001A2C92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1A2C92">
              <w:rPr>
                <w:sz w:val="28"/>
              </w:rPr>
              <w:t xml:space="preserve"> утверждении </w:t>
            </w:r>
            <w:r w:rsidR="00CD6195">
              <w:rPr>
                <w:sz w:val="28"/>
              </w:rPr>
              <w:t xml:space="preserve">перечня помещений </w:t>
            </w:r>
          </w:p>
          <w:p w:rsidR="001A2C92" w:rsidRDefault="00CD6195" w:rsidP="001A2C92">
            <w:pPr>
              <w:pStyle w:val="a5"/>
              <w:rPr>
                <w:sz w:val="28"/>
              </w:rPr>
            </w:pPr>
            <w:r>
              <w:rPr>
                <w:sz w:val="28"/>
              </w:rPr>
              <w:t>для проведения ВПН - 2020</w:t>
            </w:r>
          </w:p>
          <w:p w:rsidR="00F509C7" w:rsidRDefault="00F509C7" w:rsidP="00B15608">
            <w:pPr>
              <w:pStyle w:val="a5"/>
              <w:rPr>
                <w:sz w:val="28"/>
              </w:rPr>
            </w:pPr>
          </w:p>
        </w:tc>
      </w:tr>
    </w:tbl>
    <w:p w:rsidR="00BA4171" w:rsidRDefault="00BA4171" w:rsidP="009912BE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8FB" w:rsidRPr="00FD5089" w:rsidRDefault="000338FB" w:rsidP="00FD5089">
      <w:pPr>
        <w:pStyle w:val="2"/>
        <w:shd w:val="clear" w:color="auto" w:fill="auto"/>
        <w:tabs>
          <w:tab w:val="left" w:pos="0"/>
        </w:tabs>
        <w:spacing w:before="0" w:line="240" w:lineRule="auto"/>
        <w:ind w:right="23" w:firstLine="0"/>
        <w:rPr>
          <w:rFonts w:ascii="Times New Roman" w:hAnsi="Times New Roman" w:cs="Times New Roman"/>
          <w:sz w:val="28"/>
          <w:szCs w:val="28"/>
        </w:rPr>
      </w:pPr>
      <w:r w:rsidRPr="0003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D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целях    обеспечения    проведения   </w:t>
      </w:r>
      <w:r w:rsidR="00FD5089" w:rsidRPr="00FD5089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 на территории Пластовского муниципального района, в</w:t>
      </w:r>
      <w:r w:rsidRPr="00FD5089">
        <w:rPr>
          <w:rFonts w:ascii="Times New Roman" w:hAnsi="Times New Roman" w:cs="Times New Roman"/>
          <w:sz w:val="28"/>
          <w:szCs w:val="28"/>
        </w:rPr>
        <w:t>о исполнение Федеральных законов от 25 января 2002 года № 8-ФЗ «О Всероссийской переписи населения» и  от 06 октября 2003 года № 131- ФЗ «Об общих принципах организации местного самоуправления в Российской Федерации»</w:t>
      </w:r>
    </w:p>
    <w:p w:rsidR="000338FB" w:rsidRPr="00FD5089" w:rsidRDefault="00F959AC" w:rsidP="00F959A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38FB" w:rsidRPr="00FD5089">
        <w:rPr>
          <w:rFonts w:ascii="Times New Roman" w:hAnsi="Times New Roman" w:cs="Times New Roman"/>
          <w:sz w:val="28"/>
          <w:szCs w:val="28"/>
        </w:rPr>
        <w:t xml:space="preserve">1.Утвердить   </w:t>
      </w:r>
      <w:r w:rsidR="00876BF9">
        <w:rPr>
          <w:rFonts w:ascii="Times New Roman" w:hAnsi="Times New Roman" w:cs="Times New Roman"/>
          <w:sz w:val="28"/>
          <w:szCs w:val="28"/>
        </w:rPr>
        <w:t>перечень</w:t>
      </w:r>
      <w:r w:rsidR="000338FB" w:rsidRPr="00FD5089">
        <w:rPr>
          <w:rFonts w:ascii="Times New Roman" w:hAnsi="Times New Roman" w:cs="Times New Roman"/>
          <w:sz w:val="28"/>
          <w:szCs w:val="28"/>
        </w:rPr>
        <w:t xml:space="preserve">   помещени</w:t>
      </w:r>
      <w:r w:rsidR="00876BF9">
        <w:rPr>
          <w:rFonts w:ascii="Times New Roman" w:hAnsi="Times New Roman" w:cs="Times New Roman"/>
          <w:sz w:val="28"/>
          <w:szCs w:val="28"/>
        </w:rPr>
        <w:t>й</w:t>
      </w:r>
      <w:r w:rsidR="000338FB" w:rsidRPr="00FD5089">
        <w:rPr>
          <w:rFonts w:ascii="Times New Roman" w:hAnsi="Times New Roman" w:cs="Times New Roman"/>
          <w:sz w:val="28"/>
          <w:szCs w:val="28"/>
        </w:rPr>
        <w:t>,     являющи</w:t>
      </w:r>
      <w:r w:rsidR="00876BF9">
        <w:rPr>
          <w:rFonts w:ascii="Times New Roman" w:hAnsi="Times New Roman" w:cs="Times New Roman"/>
          <w:sz w:val="28"/>
          <w:szCs w:val="28"/>
        </w:rPr>
        <w:t>х</w:t>
      </w:r>
      <w:r w:rsidR="000338FB" w:rsidRPr="00FD5089">
        <w:rPr>
          <w:rFonts w:ascii="Times New Roman" w:hAnsi="Times New Roman" w:cs="Times New Roman"/>
          <w:sz w:val="28"/>
          <w:szCs w:val="28"/>
        </w:rPr>
        <w:t xml:space="preserve">ся    муниципальной  собственностью,  для  размещения  в  них переписных и </w:t>
      </w:r>
      <w:r>
        <w:rPr>
          <w:rFonts w:ascii="Times New Roman" w:hAnsi="Times New Roman" w:cs="Times New Roman"/>
          <w:sz w:val="28"/>
          <w:szCs w:val="28"/>
        </w:rPr>
        <w:t>стационарных</w:t>
      </w:r>
      <w:r w:rsidR="000338FB" w:rsidRPr="00FD5089">
        <w:rPr>
          <w:rFonts w:ascii="Times New Roman" w:hAnsi="Times New Roman" w:cs="Times New Roman"/>
          <w:sz w:val="28"/>
          <w:szCs w:val="28"/>
        </w:rPr>
        <w:t xml:space="preserve"> участков для проведения  Всероссийской переписи населения  2020 года на территории Пластовского муниципального района в 2021 году (прилагается).</w:t>
      </w:r>
    </w:p>
    <w:p w:rsidR="000338FB" w:rsidRPr="00FD5089" w:rsidRDefault="000338FB" w:rsidP="00FD5089">
      <w:pPr>
        <w:pStyle w:val="ConsPlusNormal"/>
        <w:ind w:firstLine="709"/>
        <w:jc w:val="both"/>
        <w:rPr>
          <w:sz w:val="28"/>
          <w:szCs w:val="28"/>
        </w:rPr>
      </w:pPr>
      <w:r w:rsidRPr="00FD5089">
        <w:rPr>
          <w:sz w:val="28"/>
          <w:szCs w:val="28"/>
        </w:rPr>
        <w:t>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0338FB" w:rsidRPr="00FD5089" w:rsidRDefault="000338FB" w:rsidP="00FD5089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089">
        <w:rPr>
          <w:rFonts w:ascii="Times New Roman" w:hAnsi="Times New Roman" w:cs="Times New Roman"/>
          <w:sz w:val="28"/>
          <w:szCs w:val="28"/>
        </w:rPr>
        <w:t xml:space="preserve">3. Организацию выполнения настоящего постановления  возложить на заместителя главы Пластовского муниципального района по управлению экономикой и муниципальным имуществом  </w:t>
      </w:r>
      <w:proofErr w:type="spellStart"/>
      <w:r w:rsidRPr="00FD5089">
        <w:rPr>
          <w:rFonts w:ascii="Times New Roman" w:hAnsi="Times New Roman" w:cs="Times New Roman"/>
          <w:sz w:val="28"/>
          <w:szCs w:val="28"/>
        </w:rPr>
        <w:t>Федорцову</w:t>
      </w:r>
      <w:proofErr w:type="spellEnd"/>
      <w:r w:rsidRPr="00FD508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0338FB" w:rsidRPr="000338FB" w:rsidRDefault="000338FB" w:rsidP="000338F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38FB" w:rsidRDefault="000338FB" w:rsidP="000338FB">
      <w:pPr>
        <w:tabs>
          <w:tab w:val="left" w:pos="6720"/>
        </w:tabs>
        <w:rPr>
          <w:sz w:val="28"/>
          <w:szCs w:val="28"/>
        </w:rPr>
      </w:pPr>
    </w:p>
    <w:p w:rsidR="000338FB" w:rsidRPr="00FD5089" w:rsidRDefault="000338FB" w:rsidP="00FD5089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8FB" w:rsidRPr="00FD5089" w:rsidRDefault="000338FB" w:rsidP="00FD5089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089">
        <w:rPr>
          <w:rFonts w:ascii="Times New Roman" w:hAnsi="Times New Roman" w:cs="Times New Roman"/>
          <w:sz w:val="28"/>
          <w:szCs w:val="28"/>
        </w:rPr>
        <w:t xml:space="preserve">Глава Пластовского </w:t>
      </w:r>
    </w:p>
    <w:p w:rsidR="000338FB" w:rsidRPr="00FD5089" w:rsidRDefault="000338FB" w:rsidP="00FD5089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08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 w:rsidR="00FD5089">
        <w:rPr>
          <w:rFonts w:ascii="Times New Roman" w:hAnsi="Times New Roman" w:cs="Times New Roman"/>
          <w:sz w:val="28"/>
          <w:szCs w:val="28"/>
        </w:rPr>
        <w:t xml:space="preserve">                   А.Н. Пестряков</w:t>
      </w:r>
    </w:p>
    <w:p w:rsidR="000338FB" w:rsidRPr="00B50A46" w:rsidRDefault="000338FB" w:rsidP="000338FB">
      <w:pPr>
        <w:spacing w:line="360" w:lineRule="auto"/>
        <w:jc w:val="both"/>
      </w:pPr>
    </w:p>
    <w:p w:rsidR="005013BD" w:rsidRDefault="005013BD" w:rsidP="000338FB">
      <w:pPr>
        <w:pStyle w:val="a5"/>
        <w:tabs>
          <w:tab w:val="clear" w:pos="4153"/>
          <w:tab w:val="clear" w:pos="8306"/>
          <w:tab w:val="center" w:pos="0"/>
        </w:tabs>
        <w:jc w:val="both"/>
      </w:pPr>
    </w:p>
    <w:p w:rsidR="00533600" w:rsidRDefault="00533600" w:rsidP="004F6E6F">
      <w:pPr>
        <w:pStyle w:val="a5"/>
      </w:pPr>
    </w:p>
    <w:p w:rsidR="00FD5089" w:rsidRDefault="00FD5089" w:rsidP="004F6E6F">
      <w:pPr>
        <w:pStyle w:val="a5"/>
      </w:pPr>
    </w:p>
    <w:p w:rsidR="00FD5089" w:rsidRDefault="00FD5089" w:rsidP="004F6E6F">
      <w:pPr>
        <w:pStyle w:val="a5"/>
      </w:pPr>
    </w:p>
    <w:p w:rsidR="00FD5089" w:rsidRDefault="00FD5089" w:rsidP="004F6E6F">
      <w:pPr>
        <w:pStyle w:val="a5"/>
      </w:pPr>
    </w:p>
    <w:p w:rsidR="00876BF9" w:rsidRPr="0073533D" w:rsidRDefault="00876BF9" w:rsidP="00876BF9">
      <w:pPr>
        <w:pStyle w:val="ab"/>
        <w:jc w:val="right"/>
      </w:pPr>
      <w:r w:rsidRPr="0073533D">
        <w:lastRenderedPageBreak/>
        <w:t xml:space="preserve">УТВЕРЖДЕН </w:t>
      </w:r>
    </w:p>
    <w:p w:rsidR="00876BF9" w:rsidRPr="0073533D" w:rsidRDefault="00876BF9" w:rsidP="00876BF9">
      <w:pPr>
        <w:pStyle w:val="ab"/>
        <w:jc w:val="right"/>
      </w:pPr>
      <w:r>
        <w:t>распоряжением</w:t>
      </w:r>
      <w:r w:rsidRPr="0073533D">
        <w:t xml:space="preserve"> администрации </w:t>
      </w:r>
    </w:p>
    <w:p w:rsidR="00876BF9" w:rsidRPr="0073533D" w:rsidRDefault="00876BF9" w:rsidP="00876BF9">
      <w:pPr>
        <w:pStyle w:val="ab"/>
        <w:jc w:val="right"/>
      </w:pPr>
      <w:r w:rsidRPr="0073533D">
        <w:t xml:space="preserve">Пластовского муниципального района </w:t>
      </w:r>
    </w:p>
    <w:p w:rsidR="00876BF9" w:rsidRDefault="00876BF9" w:rsidP="00876BF9">
      <w:pPr>
        <w:pStyle w:val="ab"/>
        <w:jc w:val="right"/>
      </w:pPr>
      <w:r>
        <w:t>от ___</w:t>
      </w:r>
      <w:r w:rsidR="00DC6671">
        <w:t>26.07</w:t>
      </w:r>
      <w:r>
        <w:t>___ 2021</w:t>
      </w:r>
      <w:r w:rsidRPr="0073533D">
        <w:t xml:space="preserve"> г. №_</w:t>
      </w:r>
      <w:r w:rsidR="00DC6671">
        <w:t>409-р</w:t>
      </w:r>
      <w:r w:rsidRPr="0073533D">
        <w:t>_</w:t>
      </w:r>
    </w:p>
    <w:p w:rsidR="00876BF9" w:rsidRDefault="00876BF9" w:rsidP="00876BF9">
      <w:pPr>
        <w:pStyle w:val="ab"/>
        <w:jc w:val="right"/>
      </w:pPr>
    </w:p>
    <w:p w:rsidR="00876BF9" w:rsidRDefault="00876BF9" w:rsidP="00876BF9">
      <w:pPr>
        <w:pStyle w:val="ab"/>
        <w:jc w:val="center"/>
      </w:pPr>
      <w:r>
        <w:t>Перечень</w:t>
      </w:r>
      <w:r w:rsidRPr="00FD5089">
        <w:t xml:space="preserve">   помещени</w:t>
      </w:r>
      <w:r>
        <w:t>й</w:t>
      </w:r>
      <w:r w:rsidRPr="00FD5089">
        <w:t>,     являющи</w:t>
      </w:r>
      <w:r>
        <w:t>х</w:t>
      </w:r>
      <w:r w:rsidRPr="00FD5089">
        <w:t xml:space="preserve">ся    муниципальной  собственностью,  для  размещения  в  них переписных и </w:t>
      </w:r>
      <w:r>
        <w:t>стационарных</w:t>
      </w:r>
      <w:r w:rsidRPr="00FD5089">
        <w:t xml:space="preserve"> участков для проведения  Всероссийской переписи населения  2020 года на территории Пластовского муниципального района в 2021 году</w:t>
      </w:r>
    </w:p>
    <w:p w:rsidR="00876BF9" w:rsidRPr="0073533D" w:rsidRDefault="00876BF9" w:rsidP="00876BF9">
      <w:pPr>
        <w:pStyle w:val="ab"/>
        <w:jc w:val="right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4"/>
        <w:gridCol w:w="2965"/>
        <w:gridCol w:w="5812"/>
      </w:tblGrid>
      <w:tr w:rsidR="0020247C" w:rsidRPr="00F959AC" w:rsidTr="00DA2F90">
        <w:trPr>
          <w:trHeight w:val="160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C" w:rsidRPr="00F959AC" w:rsidRDefault="00F959AC" w:rsidP="00F9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C" w:rsidRPr="00F959AC" w:rsidRDefault="00F959AC" w:rsidP="00DA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уча</w:t>
            </w:r>
            <w:r w:rsid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 (</w:t>
            </w:r>
            <w:r w:rsidR="00202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</w:t>
            </w:r>
            <w:r w:rsidR="007A3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9D4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202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="007A3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совмещен</w:t>
            </w:r>
            <w:r w:rsidR="006B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помещение</w:t>
            </w:r>
            <w:r w:rsid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C" w:rsidRPr="00F959AC" w:rsidRDefault="00F959AC" w:rsidP="000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Местоположение помещения </w:t>
            </w:r>
          </w:p>
        </w:tc>
      </w:tr>
      <w:tr w:rsidR="0020247C" w:rsidRPr="00F959AC" w:rsidTr="00DA2F90">
        <w:trPr>
          <w:trHeight w:val="3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AC" w:rsidRPr="00F959AC" w:rsidRDefault="00F959AC" w:rsidP="00F9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AC" w:rsidRPr="00F959AC" w:rsidRDefault="00F959AC" w:rsidP="00F9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AC" w:rsidRPr="00F959AC" w:rsidRDefault="00F959AC" w:rsidP="00F9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47C" w:rsidRPr="00F959AC" w:rsidTr="00DA2F90">
        <w:trPr>
          <w:trHeight w:val="7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AC" w:rsidRPr="00F959AC" w:rsidRDefault="00F959AC" w:rsidP="00F9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C" w:rsidRPr="00F959AC" w:rsidRDefault="007A363B" w:rsidP="007A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Переписной участок</w:t>
            </w:r>
            <w:r w:rsidR="00F959AC"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959AC" w:rsidRPr="00F959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959AC" w:rsidRPr="00F959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</w:t>
            </w:r>
            <w:proofErr w:type="gramStart"/>
            <w:r w:rsidR="00F959AC" w:rsidRPr="00F959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C" w:rsidRPr="00F959AC" w:rsidRDefault="00F959AC" w:rsidP="00F9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</w:t>
            </w:r>
            <w:proofErr w:type="gramEnd"/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Санарка, Спортивно-досуговый центр, к</w:t>
            </w:r>
            <w:r w:rsidR="00B12B2A"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омната музея им. Сумина П.И., ул</w:t>
            </w: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Ленина, 71</w:t>
            </w:r>
          </w:p>
        </w:tc>
      </w:tr>
      <w:tr w:rsidR="0020247C" w:rsidRPr="00F959AC" w:rsidTr="00DA2F90">
        <w:trPr>
          <w:trHeight w:val="9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47C" w:rsidRPr="00DA2F90" w:rsidRDefault="00DA2F90" w:rsidP="00F9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7C" w:rsidRPr="00DA2F90" w:rsidRDefault="0020247C" w:rsidP="00F9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Стационарный участок Ст</w:t>
            </w:r>
            <w:proofErr w:type="gramStart"/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7C" w:rsidRPr="00DA2F90" w:rsidRDefault="0020247C" w:rsidP="002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</w:t>
            </w:r>
            <w:proofErr w:type="gramEnd"/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Сана</w:t>
            </w: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рка, Спортивно-досуговый центр им. Сумина П.И., ул</w:t>
            </w: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Ленина, 71</w:t>
            </w: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E4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зал </w:t>
            </w: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№2</w:t>
            </w:r>
          </w:p>
        </w:tc>
      </w:tr>
      <w:tr w:rsidR="0020247C" w:rsidRPr="00F959AC" w:rsidTr="00DA2F90">
        <w:trPr>
          <w:trHeight w:val="8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9AC" w:rsidRPr="00F959AC" w:rsidRDefault="00DA2F90" w:rsidP="00F9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C" w:rsidRPr="00F959AC" w:rsidRDefault="00F959AC" w:rsidP="000E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Совмещенн</w:t>
            </w:r>
            <w:r w:rsidR="000E4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помещение</w:t>
            </w: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959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</w:t>
            </w:r>
            <w:proofErr w:type="gramStart"/>
            <w:r w:rsidRPr="00F959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Pr="00F959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+Ст2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C" w:rsidRPr="00F959AC" w:rsidRDefault="00F959AC" w:rsidP="00F95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95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Кочкарь</w:t>
            </w:r>
            <w:proofErr w:type="spellEnd"/>
            <w:r w:rsidRPr="00F95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Администрация Кочкарского сельского поселения, комната МФЦ, ул. Советская, 52</w:t>
            </w:r>
          </w:p>
        </w:tc>
      </w:tr>
      <w:tr w:rsidR="0020247C" w:rsidRPr="00F959AC" w:rsidTr="00DA2F90">
        <w:trPr>
          <w:trHeight w:val="9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9AC" w:rsidRPr="00F959AC" w:rsidRDefault="00DA2F90" w:rsidP="00F9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C" w:rsidRPr="00F959AC" w:rsidRDefault="00F959AC" w:rsidP="000E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Совмещенн</w:t>
            </w:r>
            <w:r w:rsidR="000E4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помещение</w:t>
            </w: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959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ПУ3+Ст3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C" w:rsidRPr="00F959AC" w:rsidRDefault="00F959AC" w:rsidP="00B1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Пласт,</w:t>
            </w:r>
            <w:r w:rsidR="00B12B2A"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ДОД Центр развития Творчества детей и Юношества, пер.  Приисковый, 40</w:t>
            </w:r>
            <w:r w:rsidR="00B12B2A"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помещение</w:t>
            </w: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B12B2A"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0247C" w:rsidRPr="00F959AC" w:rsidTr="00DA2F90">
        <w:trPr>
          <w:trHeight w:val="10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9AC" w:rsidRPr="00F959AC" w:rsidRDefault="00DA2F90" w:rsidP="00F9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C" w:rsidRPr="00F959AC" w:rsidRDefault="00F959AC" w:rsidP="000E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Совмещенн</w:t>
            </w:r>
            <w:r w:rsidR="000E4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помещение</w:t>
            </w: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ПУ</w:t>
            </w:r>
            <w:proofErr w:type="gramStart"/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+Ст4;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AC" w:rsidRPr="00F959AC" w:rsidRDefault="00EA2BC1" w:rsidP="00EA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F959AC"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Пласт, МКУК «</w:t>
            </w:r>
            <w:proofErr w:type="spellStart"/>
            <w:r w:rsidR="00F959AC"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="00F959AC"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централизованная клубная система», ул. Красноармейская,13 </w:t>
            </w: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помещение №5</w:t>
            </w:r>
          </w:p>
        </w:tc>
      </w:tr>
      <w:tr w:rsidR="00EA2BC1" w:rsidRPr="00F959AC" w:rsidTr="00DA2F90">
        <w:trPr>
          <w:trHeight w:val="6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BC1" w:rsidRPr="00DA2F90" w:rsidRDefault="00DA2F90" w:rsidP="00F9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C1" w:rsidRPr="00F959AC" w:rsidRDefault="00FA2F2A" w:rsidP="00FA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Переписной участок</w:t>
            </w:r>
            <w:r w:rsidR="00EA2BC1"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A2F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ПУ5</w:t>
            </w:r>
            <w:r w:rsidR="00EA2BC1" w:rsidRPr="00F959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C1" w:rsidRPr="00F959AC" w:rsidRDefault="00362F4C" w:rsidP="00FA2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EA2BC1"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Пласт,</w:t>
            </w: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МФЦ, </w:t>
            </w:r>
            <w:r w:rsidR="00EA2BC1"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Строителей, д.16</w:t>
            </w: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A2F2A"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помещение №8</w:t>
            </w:r>
          </w:p>
        </w:tc>
      </w:tr>
      <w:tr w:rsidR="002144F2" w:rsidRPr="00F959AC" w:rsidTr="00DA2F90">
        <w:trPr>
          <w:trHeight w:val="5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4F2" w:rsidRPr="00DA2F90" w:rsidRDefault="00DA2F90" w:rsidP="00F9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F2" w:rsidRPr="00DA2F90" w:rsidRDefault="002144F2" w:rsidP="000B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Стационарный участок Ст5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F2" w:rsidRPr="00DA2F90" w:rsidRDefault="002144F2" w:rsidP="0021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Пласт,</w:t>
            </w: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МФЦ, </w:t>
            </w: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Строителей, д.16</w:t>
            </w: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16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зал </w:t>
            </w: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№9</w:t>
            </w:r>
          </w:p>
        </w:tc>
      </w:tr>
      <w:tr w:rsidR="0020247C" w:rsidRPr="00F959AC" w:rsidTr="00DA2F90">
        <w:trPr>
          <w:trHeight w:val="6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47C" w:rsidRPr="00DA2F90" w:rsidRDefault="00DA2F90" w:rsidP="00F9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7C" w:rsidRPr="00F959AC" w:rsidRDefault="0020247C" w:rsidP="000B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Переписной участок ПУ</w:t>
            </w:r>
            <w:proofErr w:type="gramStart"/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7C" w:rsidRPr="00F959AC" w:rsidRDefault="0020247C" w:rsidP="000B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Пласт,</w:t>
            </w: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МФЦ, </w:t>
            </w: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Строителей, д.16</w:t>
            </w: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помещение №6</w:t>
            </w:r>
          </w:p>
        </w:tc>
      </w:tr>
      <w:tr w:rsidR="0020247C" w:rsidRPr="00F959AC" w:rsidTr="00DA2F90">
        <w:trPr>
          <w:trHeight w:val="5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47C" w:rsidRPr="00DA2F90" w:rsidRDefault="00DA2F90" w:rsidP="00F9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7C" w:rsidRPr="00F959AC" w:rsidRDefault="0020247C" w:rsidP="002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Стационарный участок </w:t>
            </w:r>
            <w:r w:rsidRPr="00F959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gramStart"/>
            <w:r w:rsidRPr="00F959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7C" w:rsidRPr="00F959AC" w:rsidRDefault="0020247C" w:rsidP="000B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Пласт,</w:t>
            </w: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МФЦ, </w:t>
            </w: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Строителей, д.16</w:t>
            </w: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16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зал </w:t>
            </w:r>
            <w:r w:rsidRP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№10</w:t>
            </w:r>
          </w:p>
        </w:tc>
      </w:tr>
      <w:tr w:rsidR="0020247C" w:rsidRPr="00F959AC" w:rsidTr="00DA2F90">
        <w:trPr>
          <w:trHeight w:val="7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BC1" w:rsidRPr="00F959AC" w:rsidRDefault="00DA2F90" w:rsidP="00B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C1" w:rsidRPr="00F959AC" w:rsidRDefault="00EA2BC1" w:rsidP="000B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Совмещенный</w:t>
            </w:r>
            <w:r w:rsidR="00DA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</w:t>
            </w: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959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ПУ</w:t>
            </w:r>
            <w:proofErr w:type="gramStart"/>
            <w:r w:rsidRPr="00F959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proofErr w:type="gramEnd"/>
            <w:r w:rsidRPr="00F959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+Ст7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BC1" w:rsidRPr="00F959AC" w:rsidRDefault="00EA2BC1" w:rsidP="0020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Пласт, МКУК «</w:t>
            </w:r>
            <w:proofErr w:type="spellStart"/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F9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централизованная клубная с</w:t>
            </w:r>
            <w:r w:rsidR="00202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истема», ул. Красноармейская,13, помещение №7</w:t>
            </w:r>
          </w:p>
        </w:tc>
      </w:tr>
    </w:tbl>
    <w:p w:rsidR="00F959AC" w:rsidRPr="00533600" w:rsidRDefault="00B12B2A" w:rsidP="00533600">
      <w:pPr>
        <w:pStyle w:val="a5"/>
      </w:pPr>
      <w:r>
        <w:t xml:space="preserve">* ПУ – переписной участок, </w:t>
      </w:r>
      <w:proofErr w:type="gramStart"/>
      <w:r>
        <w:t>СТ</w:t>
      </w:r>
      <w:proofErr w:type="gramEnd"/>
      <w:r>
        <w:t xml:space="preserve">  - стационарный участок</w:t>
      </w:r>
    </w:p>
    <w:sectPr w:rsidR="00F959AC" w:rsidRPr="0053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E7"/>
    <w:rsid w:val="000338FB"/>
    <w:rsid w:val="00087E0D"/>
    <w:rsid w:val="000A0C9D"/>
    <w:rsid w:val="000B78A0"/>
    <w:rsid w:val="000E408C"/>
    <w:rsid w:val="0011513A"/>
    <w:rsid w:val="001171B2"/>
    <w:rsid w:val="001A2C92"/>
    <w:rsid w:val="0020247C"/>
    <w:rsid w:val="002144F2"/>
    <w:rsid w:val="00337CBC"/>
    <w:rsid w:val="00362F4C"/>
    <w:rsid w:val="00443D6A"/>
    <w:rsid w:val="004F6E6F"/>
    <w:rsid w:val="005013BD"/>
    <w:rsid w:val="00533600"/>
    <w:rsid w:val="00544930"/>
    <w:rsid w:val="00560442"/>
    <w:rsid w:val="00593A5A"/>
    <w:rsid w:val="005E16AB"/>
    <w:rsid w:val="006242B4"/>
    <w:rsid w:val="006A3B50"/>
    <w:rsid w:val="006B4870"/>
    <w:rsid w:val="006D2C9D"/>
    <w:rsid w:val="007A363B"/>
    <w:rsid w:val="00876BF9"/>
    <w:rsid w:val="009912BE"/>
    <w:rsid w:val="00992AE7"/>
    <w:rsid w:val="009C36E5"/>
    <w:rsid w:val="009D427E"/>
    <w:rsid w:val="009F3C08"/>
    <w:rsid w:val="00A27B42"/>
    <w:rsid w:val="00B12B2A"/>
    <w:rsid w:val="00B15608"/>
    <w:rsid w:val="00B757C3"/>
    <w:rsid w:val="00BA2FA3"/>
    <w:rsid w:val="00BA4171"/>
    <w:rsid w:val="00BC7A65"/>
    <w:rsid w:val="00C06214"/>
    <w:rsid w:val="00CC32E0"/>
    <w:rsid w:val="00CD6195"/>
    <w:rsid w:val="00CE16AE"/>
    <w:rsid w:val="00D22E05"/>
    <w:rsid w:val="00DA2F90"/>
    <w:rsid w:val="00DC6671"/>
    <w:rsid w:val="00E16CD1"/>
    <w:rsid w:val="00E37464"/>
    <w:rsid w:val="00EA2BC1"/>
    <w:rsid w:val="00F509C7"/>
    <w:rsid w:val="00F959AC"/>
    <w:rsid w:val="00FA2F2A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1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F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C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912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rsid w:val="00F509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50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1513A"/>
    <w:pPr>
      <w:ind w:left="720"/>
      <w:contextualSpacing/>
    </w:pPr>
  </w:style>
  <w:style w:type="table" w:styleId="a8">
    <w:name w:val="Table Grid"/>
    <w:basedOn w:val="a1"/>
    <w:uiPriority w:val="59"/>
    <w:rsid w:val="00CC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locked/>
    <w:rsid w:val="005013B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5013BD"/>
    <w:pPr>
      <w:widowControl w:val="0"/>
      <w:shd w:val="clear" w:color="auto" w:fill="FFFFFF"/>
      <w:spacing w:before="360" w:after="0" w:line="317" w:lineRule="exact"/>
      <w:ind w:hanging="380"/>
      <w:jc w:val="both"/>
    </w:pPr>
    <w:rPr>
      <w:sz w:val="26"/>
      <w:szCs w:val="26"/>
    </w:rPr>
  </w:style>
  <w:style w:type="character" w:styleId="aa">
    <w:name w:val="Hyperlink"/>
    <w:uiPriority w:val="99"/>
    <w:unhideWhenUsed/>
    <w:rsid w:val="000338FB"/>
    <w:rPr>
      <w:color w:val="0000FF"/>
      <w:u w:val="single"/>
    </w:rPr>
  </w:style>
  <w:style w:type="paragraph" w:customStyle="1" w:styleId="ConsPlusNormal">
    <w:name w:val="ConsPlusNormal"/>
    <w:rsid w:val="00033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uiPriority w:val="1"/>
    <w:qFormat/>
    <w:rsid w:val="00876B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876BF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1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F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C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912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rsid w:val="00F509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50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1513A"/>
    <w:pPr>
      <w:ind w:left="720"/>
      <w:contextualSpacing/>
    </w:pPr>
  </w:style>
  <w:style w:type="table" w:styleId="a8">
    <w:name w:val="Table Grid"/>
    <w:basedOn w:val="a1"/>
    <w:uiPriority w:val="59"/>
    <w:rsid w:val="00CC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locked/>
    <w:rsid w:val="005013B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5013BD"/>
    <w:pPr>
      <w:widowControl w:val="0"/>
      <w:shd w:val="clear" w:color="auto" w:fill="FFFFFF"/>
      <w:spacing w:before="360" w:after="0" w:line="317" w:lineRule="exact"/>
      <w:ind w:hanging="380"/>
      <w:jc w:val="both"/>
    </w:pPr>
    <w:rPr>
      <w:sz w:val="26"/>
      <w:szCs w:val="26"/>
    </w:rPr>
  </w:style>
  <w:style w:type="character" w:styleId="aa">
    <w:name w:val="Hyperlink"/>
    <w:uiPriority w:val="99"/>
    <w:unhideWhenUsed/>
    <w:rsid w:val="000338FB"/>
    <w:rPr>
      <w:color w:val="0000FF"/>
      <w:u w:val="single"/>
    </w:rPr>
  </w:style>
  <w:style w:type="paragraph" w:customStyle="1" w:styleId="ConsPlusNormal">
    <w:name w:val="ConsPlusNormal"/>
    <w:rsid w:val="00033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uiPriority w:val="1"/>
    <w:qFormat/>
    <w:rsid w:val="00876B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876BF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0038-D4D4-4B15-B358-6D0780D2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Лыткина</cp:lastModifiedBy>
  <cp:revision>2</cp:revision>
  <cp:lastPrinted>2021-07-22T06:25:00Z</cp:lastPrinted>
  <dcterms:created xsi:type="dcterms:W3CDTF">2021-07-26T07:17:00Z</dcterms:created>
  <dcterms:modified xsi:type="dcterms:W3CDTF">2021-07-26T07:17:00Z</dcterms:modified>
</cp:coreProperties>
</file>