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4653"/>
        <w:gridCol w:w="4631"/>
      </w:tblGrid>
      <w:tr w:rsidR="00AA513D" w:rsidRPr="00145312" w14:paraId="4C0D5359" w14:textId="77777777" w:rsidTr="006220AB">
        <w:trPr>
          <w:trHeight w:val="3543"/>
          <w:jc w:val="center"/>
        </w:trPr>
        <w:tc>
          <w:tcPr>
            <w:tcW w:w="9348" w:type="dxa"/>
            <w:gridSpan w:val="2"/>
          </w:tcPr>
          <w:p w14:paraId="3C30D443" w14:textId="77777777" w:rsidR="00AA513D" w:rsidRDefault="00AA513D" w:rsidP="006220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4BE781" w14:textId="77777777" w:rsidR="00AA513D" w:rsidRDefault="00AA513D" w:rsidP="006220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89B14C" wp14:editId="7263779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D1F8C" w14:textId="77777777" w:rsidR="00AA513D" w:rsidRPr="00145312" w:rsidRDefault="00AA513D" w:rsidP="006220AB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53B015F9" w14:textId="77777777" w:rsidR="00AA513D" w:rsidRPr="00145312" w:rsidRDefault="00AA513D" w:rsidP="006220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7E2AD" w14:textId="77777777" w:rsidR="00AA513D" w:rsidRPr="00145312" w:rsidRDefault="00AA513D" w:rsidP="006220AB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51CFCBEE" w14:textId="77777777" w:rsidR="00AA513D" w:rsidRPr="00145312" w:rsidRDefault="00AA513D" w:rsidP="006220A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F556F" w14:textId="41FE7379" w:rsidR="00AA513D" w:rsidRPr="00145312" w:rsidRDefault="00AA513D" w:rsidP="005345D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345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____</w:t>
            </w:r>
            <w:r w:rsidR="005345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5345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  <w:tr w:rsidR="00AA513D" w:rsidRPr="00145312" w14:paraId="54C9D2DB" w14:textId="77777777" w:rsidTr="006220AB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684" w:type="dxa"/>
          </w:tcPr>
          <w:p w14:paraId="364356DF" w14:textId="77777777" w:rsidR="00AA513D" w:rsidRDefault="00AA513D" w:rsidP="0062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68852C" w14:textId="77777777" w:rsidR="00AA513D" w:rsidRPr="00145312" w:rsidRDefault="00AA513D" w:rsidP="0062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 28.06.2017 г. № 447 </w:t>
            </w:r>
          </w:p>
        </w:tc>
      </w:tr>
    </w:tbl>
    <w:p w14:paraId="5DAB0EA6" w14:textId="77777777" w:rsidR="00AA513D" w:rsidRPr="00145312" w:rsidRDefault="00AA513D" w:rsidP="00AA5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DD026" w14:textId="77777777" w:rsidR="00AA513D" w:rsidRDefault="00AA513D" w:rsidP="00AA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    района </w:t>
      </w:r>
    </w:p>
    <w:p w14:paraId="5806ED1D" w14:textId="77777777" w:rsidR="00AA513D" w:rsidRPr="00145312" w:rsidRDefault="00AA513D" w:rsidP="00AA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C34AED" w14:textId="77777777" w:rsidR="00AA513D" w:rsidRPr="00145312" w:rsidRDefault="00AA513D" w:rsidP="00AA51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Внести в постановление администрации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0B1E3454" w14:textId="77777777" w:rsidR="00AA513D" w:rsidRPr="00145312" w:rsidRDefault="00AA513D" w:rsidP="00AA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20CA1FE8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>
        <w:rPr>
          <w:rFonts w:ascii="Times New Roman" w:eastAsia="Times New Roman" w:hAnsi="Times New Roman" w:cs="Times New Roman"/>
          <w:sz w:val="28"/>
          <w:szCs w:val="28"/>
        </w:rPr>
        <w:t>205 279,02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0536D343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3536BDC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77 950,61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25DAB71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61 263,5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6E86E3B1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местного бюджета:</w:t>
      </w:r>
    </w:p>
    <w:p w14:paraId="47D9EEBE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EA8C92A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60 024,61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C3A1770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42 878,5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BA212F4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областного бюджета:</w:t>
      </w:r>
    </w:p>
    <w:p w14:paraId="73BE10CD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D977378" w14:textId="77777777" w:rsidR="00AA513D" w:rsidRPr="00A84BF8" w:rsidRDefault="00AA513D" w:rsidP="00AA51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1635AB1F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3F286A6" w14:textId="77777777" w:rsidR="00AA513D" w:rsidRPr="00145312" w:rsidRDefault="00AA513D" w:rsidP="00AA513D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1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2A246599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515A6982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205 279,02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148E92A5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ассигнования по</w:t>
      </w:r>
      <w:r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3C9C856E" w14:textId="77777777" w:rsidR="00AA513D" w:rsidRPr="00145312" w:rsidRDefault="00AA513D" w:rsidP="00AA513D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6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    составляет   </w:t>
      </w:r>
      <w:r>
        <w:rPr>
          <w:rFonts w:ascii="Times New Roman" w:eastAsia="Times New Roman" w:hAnsi="Times New Roman" w:cs="Times New Roman"/>
          <w:sz w:val="28"/>
          <w:szCs w:val="28"/>
        </w:rPr>
        <w:t>9 123,58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 в   том   числе:</w:t>
      </w:r>
    </w:p>
    <w:p w14:paraId="5BB79D5C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2E1CA871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1C76BE9C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27B2C0F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1A55F692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EE0FE93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8934ECE" w14:textId="77777777" w:rsidR="00AA513D" w:rsidRPr="00145312" w:rsidRDefault="00AA513D" w:rsidP="00AA51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64302FC" w14:textId="77777777" w:rsidR="00AA513D" w:rsidRPr="00145312" w:rsidRDefault="00AA513D" w:rsidP="00AA513D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7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     составляет    </w:t>
      </w:r>
      <w:r>
        <w:rPr>
          <w:rFonts w:ascii="Times New Roman" w:eastAsia="Times New Roman" w:hAnsi="Times New Roman" w:cs="Times New Roman"/>
          <w:sz w:val="28"/>
          <w:szCs w:val="28"/>
        </w:rPr>
        <w:t>53 449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63D668B1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337B44C3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руб.; </w:t>
      </w:r>
    </w:p>
    <w:p w14:paraId="1B09CD5A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6217A75F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407CD1C3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0F87EF0C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14:paraId="6CEA6497" w14:textId="77777777" w:rsidR="00AA513D" w:rsidRPr="00145312" w:rsidRDefault="00AA513D" w:rsidP="00AA51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14:paraId="7721EEC3" w14:textId="77777777" w:rsidR="00AA513D" w:rsidRPr="00145312" w:rsidRDefault="00AA513D" w:rsidP="00AA513D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105 927,01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6BD19D0F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638329C7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44 470,42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9E6B5B3" w14:textId="77777777" w:rsidR="00AA513D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27 380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62D557E9" w14:textId="77777777" w:rsidR="00AA513D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  за  счет  местного  бюджета:</w:t>
      </w:r>
    </w:p>
    <w:p w14:paraId="2D9A7537" w14:textId="77777777" w:rsidR="00AA513D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34 076,59 тыс. руб.;</w:t>
      </w:r>
    </w:p>
    <w:p w14:paraId="198F8438" w14:textId="77777777" w:rsidR="00AA513D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44 470,42 тыс. руб.;</w:t>
      </w:r>
    </w:p>
    <w:p w14:paraId="31D00587" w14:textId="77777777" w:rsidR="00AA513D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27 380,0 тыс. руб.</w:t>
      </w:r>
    </w:p>
    <w:p w14:paraId="1470D3D4" w14:textId="77777777" w:rsidR="00AA513D" w:rsidRPr="006402C5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Обеспечение  деятельности  Финансового  управления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bookmarkEnd w:id="2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36 779,43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в  том  числе:</w:t>
      </w:r>
    </w:p>
    <w:p w14:paraId="477B1FF1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598535AB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6668C825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CD32A47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2C09C2C8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D823618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761FC7A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FB247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0C074575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 программы в 2018-2020 годах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205 279,02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14:paraId="0E00500E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D0BE58E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77 950,61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0C724278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61 263,50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66CACD2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622EA2BE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226448A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60 024,61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01204318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42 878,50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4DBAA4D8" w14:textId="77777777" w:rsidR="00AA513D" w:rsidRPr="00145312" w:rsidRDefault="00AA513D" w:rsidP="00AA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0C52C3FF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5E35BE30" w14:textId="77777777" w:rsidR="00AA513D" w:rsidRPr="00145312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4ECE2C40" w14:textId="77777777" w:rsidR="00AA513D" w:rsidRDefault="00AA513D" w:rsidP="00AA5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68473E8" w14:textId="77777777" w:rsidR="00AA513D" w:rsidRPr="00145312" w:rsidRDefault="00AA513D" w:rsidP="00AA51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1.4.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подпрограмме  «Поддержка  усилий  органов  местного 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  по  всему  тексту  </w:t>
      </w:r>
      <w:r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  «</w:t>
      </w:r>
      <w:r>
        <w:rPr>
          <w:rFonts w:ascii="Times New Roman" w:eastAsia="Calibri" w:hAnsi="Times New Roman" w:cs="Times New Roman"/>
          <w:sz w:val="28"/>
          <w:szCs w:val="28"/>
        </w:rPr>
        <w:t>101 527,01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заменить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105 927,01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5F7143" w14:textId="77777777" w:rsidR="00AA513D" w:rsidRPr="00145312" w:rsidRDefault="00AA513D" w:rsidP="00AA513D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в  сети «Интернет».</w:t>
      </w:r>
    </w:p>
    <w:p w14:paraId="1288D2FC" w14:textId="77777777" w:rsidR="00AA513D" w:rsidRPr="00145312" w:rsidRDefault="00AA513D" w:rsidP="00AA51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 и налоговой   политике   Ломаеву  М.А.</w:t>
      </w:r>
    </w:p>
    <w:p w14:paraId="2612D781" w14:textId="77777777" w:rsidR="00AA513D" w:rsidRPr="00145312" w:rsidRDefault="00AA513D" w:rsidP="00AA51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2E0E" w14:textId="77777777" w:rsidR="00AA513D" w:rsidRPr="00145312" w:rsidRDefault="00AA513D" w:rsidP="00AA513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D9FC8" w14:textId="77777777" w:rsidR="00AA513D" w:rsidRPr="00145312" w:rsidRDefault="00AA513D" w:rsidP="00AA513D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C9A753" w14:textId="333E3F6C" w:rsidR="00C54A84" w:rsidRDefault="00AA513D" w:rsidP="00AA513D"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Неклюдов</w:t>
      </w:r>
    </w:p>
    <w:sectPr w:rsidR="00C5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D6"/>
    <w:rsid w:val="002454D6"/>
    <w:rsid w:val="005345DD"/>
    <w:rsid w:val="00A73751"/>
    <w:rsid w:val="00AA513D"/>
    <w:rsid w:val="00C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46F7237h5p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DAB923F22C46AB7FB09F419B949A3C0819C3F30D5960A4BE7F0A652E7F232C4E6EABBD11B3E51A3D46F7F36h5p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DAB923F22C46AB7FB09F419B949A3C0819C3F30D5960A4BE7F0A652E7F232C4E6EABBD11B3E51A3D5667E32h5p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237h5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dcterms:created xsi:type="dcterms:W3CDTF">2020-03-04T11:51:00Z</dcterms:created>
  <dcterms:modified xsi:type="dcterms:W3CDTF">2020-03-04T11:51:00Z</dcterms:modified>
</cp:coreProperties>
</file>