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47" w:rsidRPr="006449D4" w:rsidRDefault="006449D4" w:rsidP="009B4F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49D4">
        <w:rPr>
          <w:color w:val="000000"/>
          <w:sz w:val="28"/>
          <w:szCs w:val="28"/>
        </w:rPr>
        <w:t>Противодействие терроризму и экстремизму в Российской Федерации – это одна из наиболее важных задач обеспечения безопасности на государственном уровне.</w:t>
      </w:r>
    </w:p>
    <w:p w:rsidR="006449D4" w:rsidRPr="006449D4" w:rsidRDefault="006449D4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49D4">
        <w:rPr>
          <w:color w:val="000000"/>
          <w:sz w:val="28"/>
          <w:szCs w:val="28"/>
        </w:rPr>
        <w:t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w:t>
      </w:r>
    </w:p>
    <w:p w:rsidR="006449D4" w:rsidRPr="006449D4" w:rsidRDefault="006449D4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49D4">
        <w:rPr>
          <w:color w:val="000000"/>
          <w:sz w:val="28"/>
          <w:szCs w:val="28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</w:t>
      </w:r>
    </w:p>
    <w:p w:rsidR="006449D4" w:rsidRDefault="006449D4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49D4">
        <w:rPr>
          <w:color w:val="000000"/>
          <w:sz w:val="28"/>
          <w:szCs w:val="28"/>
        </w:rPr>
        <w:t>Терроризм – это мотивированное, идеологически обоснованное применение насилия, посредством которого через устрашение физических лиц осуществляется управление их поведением в выгодном для террористов направлении, и достигаются преследуемые террористами цели.</w:t>
      </w:r>
    </w:p>
    <w:p w:rsidR="006449D4" w:rsidRDefault="006449D4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449D4">
        <w:rPr>
          <w:color w:val="000000"/>
          <w:sz w:val="28"/>
          <w:szCs w:val="28"/>
        </w:rPr>
        <w:t>Противодействие экстремистской и террористической деятельности осуществляется по двум основным направлениям: принятие профилактических мер, направленных на предупреждение данной деятельности, в том числе на выявление и последующее устранение причин и условий, способствующих её осуществлению, и непосредственное выявление и пресечение правоохранительными органами экстремистской и террористической деятельности общественных и религиозных объединений, иных организаций, физических лиц.</w:t>
      </w:r>
      <w:proofErr w:type="gramEnd"/>
      <w:r w:rsidRPr="006449D4">
        <w:rPr>
          <w:color w:val="000000"/>
          <w:sz w:val="28"/>
          <w:szCs w:val="28"/>
        </w:rPr>
        <w:t xml:space="preserve"> В </w:t>
      </w:r>
      <w:proofErr w:type="gramStart"/>
      <w:r w:rsidRPr="006449D4">
        <w:rPr>
          <w:color w:val="000000"/>
          <w:sz w:val="28"/>
          <w:szCs w:val="28"/>
        </w:rPr>
        <w:t>связи</w:t>
      </w:r>
      <w:proofErr w:type="gramEnd"/>
      <w:r w:rsidRPr="006449D4">
        <w:rPr>
          <w:color w:val="000000"/>
          <w:sz w:val="28"/>
          <w:szCs w:val="28"/>
        </w:rPr>
        <w:t xml:space="preserve"> с чем значимую роль в противодействии экстремизму и терроризму выполняют органы прокуратуры.</w:t>
      </w:r>
    </w:p>
    <w:p w:rsidR="006449D4" w:rsidRPr="00D546AD" w:rsidRDefault="006449D4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прокуратуре города Пласта Челябинской области указанное направление деятельности </w:t>
      </w:r>
      <w:r w:rsidR="00B96822">
        <w:rPr>
          <w:color w:val="000000"/>
          <w:sz w:val="28"/>
          <w:szCs w:val="28"/>
        </w:rPr>
        <w:t>является одним из приоритетных, о чем свидетельствует рост результативности надзорной деятельности. Если за 10 месяцев 2018 года прокуратурой города было выявлено 15 нарушений законодательства в сфере межнациональных отношений, противодействия экстремизму и терроризму, то за аналогичный период текущего года этот показатель равен 21 нарушению</w:t>
      </w:r>
      <w:r w:rsidR="00D546AD">
        <w:rPr>
          <w:color w:val="000000"/>
          <w:sz w:val="28"/>
          <w:szCs w:val="28"/>
        </w:rPr>
        <w:t xml:space="preserve"> (5 нарушений в сфере противодействия экстремизму, 16 нарушений в сфере противодействия терроризму)</w:t>
      </w:r>
      <w:r w:rsidR="00B96822">
        <w:rPr>
          <w:color w:val="000000"/>
          <w:sz w:val="28"/>
          <w:szCs w:val="28"/>
        </w:rPr>
        <w:t>.</w:t>
      </w:r>
    </w:p>
    <w:p w:rsidR="00B96822" w:rsidRDefault="00B96822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ярким примером работы прокуратуры города в сфере противодействия терроризму является направление в </w:t>
      </w:r>
      <w:proofErr w:type="spellStart"/>
      <w:r>
        <w:rPr>
          <w:color w:val="000000"/>
          <w:sz w:val="28"/>
          <w:szCs w:val="28"/>
        </w:rPr>
        <w:t>Пластский</w:t>
      </w:r>
      <w:proofErr w:type="spellEnd"/>
      <w:r>
        <w:rPr>
          <w:color w:val="000000"/>
          <w:sz w:val="28"/>
          <w:szCs w:val="28"/>
        </w:rPr>
        <w:t xml:space="preserve"> городской суд 7 исковых заявлений о возложении на Управление образования </w:t>
      </w:r>
      <w:proofErr w:type="spellStart"/>
      <w:r>
        <w:rPr>
          <w:color w:val="000000"/>
          <w:sz w:val="28"/>
          <w:szCs w:val="28"/>
        </w:rPr>
        <w:t>Пластовского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обязанности по установке системы оповещения об угрозе совершения террористического акта. Исковые заявления прокурора удовлетворены в полном объеме, в настоящее время ведется работа по установке систем оповещения об угрозе террористического акта. Наличие указанных систем поможет значительно повысить защищенность учащихся и работников образовательных учреждений.</w:t>
      </w:r>
    </w:p>
    <w:p w:rsidR="00D546AD" w:rsidRDefault="00D546AD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Кроме того, прокуратурой города уделяется внимание надлежащему оформлению </w:t>
      </w:r>
      <w:proofErr w:type="gramStart"/>
      <w:r>
        <w:rPr>
          <w:color w:val="000000"/>
          <w:sz w:val="28"/>
          <w:szCs w:val="28"/>
        </w:rPr>
        <w:t>паспортов безопасности объектов массового пребывания граждан</w:t>
      </w:r>
      <w:proofErr w:type="gramEnd"/>
      <w:r>
        <w:rPr>
          <w:color w:val="000000"/>
          <w:sz w:val="28"/>
          <w:szCs w:val="28"/>
        </w:rPr>
        <w:t>.</w:t>
      </w:r>
    </w:p>
    <w:p w:rsidR="00D546AD" w:rsidRDefault="00D546AD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Так, проверкой, проведенной в 2019 году, установлено, что рядом образовательных учреждений города и района паспорта безопасности объектов оформлены ненадлежащим образом, в паспортах отсутствуют даты согласования указанных паспортов с правоохранительными органами, категории опасности объектов установлены с нарушением норм федерального законодательства</w:t>
      </w:r>
      <w:r w:rsidR="00B0312B">
        <w:rPr>
          <w:color w:val="000000"/>
          <w:sz w:val="28"/>
          <w:szCs w:val="28"/>
        </w:rPr>
        <w:t>, имелся факт опубликования паспорта антитеррористической защищенности объекта в свободном доступе, на сайте образовательного учреждения</w:t>
      </w:r>
      <w:r>
        <w:rPr>
          <w:color w:val="000000"/>
          <w:sz w:val="28"/>
          <w:szCs w:val="28"/>
        </w:rPr>
        <w:t>.</w:t>
      </w:r>
      <w:proofErr w:type="gramEnd"/>
    </w:p>
    <w:p w:rsidR="00D546AD" w:rsidRDefault="00D546AD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выявленными нарушениями, прокуратурой города в адрес руководителей образовательных учреждений направлены представления с требованием </w:t>
      </w:r>
      <w:proofErr w:type="gramStart"/>
      <w:r>
        <w:rPr>
          <w:color w:val="000000"/>
          <w:sz w:val="28"/>
          <w:szCs w:val="28"/>
        </w:rPr>
        <w:t>устранить</w:t>
      </w:r>
      <w:proofErr w:type="gramEnd"/>
      <w:r>
        <w:rPr>
          <w:color w:val="000000"/>
          <w:sz w:val="28"/>
          <w:szCs w:val="28"/>
        </w:rPr>
        <w:t xml:space="preserve"> нарушения федерального законодательства</w:t>
      </w:r>
      <w:r w:rsidR="00B0312B">
        <w:rPr>
          <w:color w:val="000000"/>
          <w:sz w:val="28"/>
          <w:szCs w:val="28"/>
        </w:rPr>
        <w:t xml:space="preserve">, </w:t>
      </w:r>
      <w:r w:rsidR="00291030">
        <w:rPr>
          <w:color w:val="000000"/>
          <w:sz w:val="28"/>
          <w:szCs w:val="28"/>
        </w:rPr>
        <w:t xml:space="preserve">указанные </w:t>
      </w:r>
      <w:r w:rsidR="00B0312B">
        <w:rPr>
          <w:color w:val="000000"/>
          <w:sz w:val="28"/>
          <w:szCs w:val="28"/>
        </w:rPr>
        <w:t>нарушения устранены</w:t>
      </w:r>
      <w:r>
        <w:rPr>
          <w:color w:val="000000"/>
          <w:sz w:val="28"/>
          <w:szCs w:val="28"/>
        </w:rPr>
        <w:t>.</w:t>
      </w:r>
    </w:p>
    <w:p w:rsidR="00B96822" w:rsidRDefault="00D546AD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Значимым аспектом антитеррористической защищенности объектов является наличие системы видеонаблюдения, позволяющей фиксировать противоправные действия лиц и своевременно информировать уполномоченные органы о них. В этой части прокуратурой города проведена проверка, в ходе которой установлено, что в ГБУЗ «Городская больница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ласт</w:t>
      </w:r>
      <w:proofErr w:type="spellEnd"/>
      <w:r>
        <w:rPr>
          <w:color w:val="000000"/>
          <w:sz w:val="28"/>
          <w:szCs w:val="28"/>
        </w:rPr>
        <w:t xml:space="preserve">» система видеонаблюдения не соответствует требованиям законодательства, объем памяти не позволяет хранить видеозапись в течение установленного законом срока, в связи с чем, прокуратурой города в адрес главного врача медицинского </w:t>
      </w:r>
      <w:r w:rsidR="00B0312B">
        <w:rPr>
          <w:color w:val="000000"/>
          <w:sz w:val="28"/>
          <w:szCs w:val="28"/>
        </w:rPr>
        <w:t xml:space="preserve">учреждения внесено представление. Также </w:t>
      </w:r>
      <w:r w:rsidR="00B0312B" w:rsidRPr="00B0312B">
        <w:rPr>
          <w:sz w:val="28"/>
          <w:szCs w:val="28"/>
        </w:rPr>
        <w:t>Положение о системе видеонаблюдения</w:t>
      </w:r>
      <w:r w:rsidR="00B0312B">
        <w:rPr>
          <w:color w:val="000000"/>
          <w:sz w:val="28"/>
          <w:szCs w:val="28"/>
        </w:rPr>
        <w:t xml:space="preserve"> одного из образовательных учреждений района содержало в себе пункт, прямо противоречащий нормам действующего законодательства, предполагающим обеспечение хранение видеозаписей с камер наблюдения в течение 30 дней. Выявленные нарушения устранены по результатам рассмотрения актов прокурорского реагирования.</w:t>
      </w:r>
    </w:p>
    <w:p w:rsidR="00B0312B" w:rsidRDefault="00B0312B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Противодействие экстремистской деятельности</w:t>
      </w:r>
      <w:r w:rsidR="001D570C">
        <w:rPr>
          <w:color w:val="000000"/>
          <w:sz w:val="28"/>
          <w:szCs w:val="28"/>
        </w:rPr>
        <w:t xml:space="preserve"> также</w:t>
      </w:r>
      <w:r>
        <w:rPr>
          <w:color w:val="000000"/>
          <w:sz w:val="28"/>
          <w:szCs w:val="28"/>
        </w:rPr>
        <w:t xml:space="preserve"> является приоритетной з</w:t>
      </w:r>
      <w:r w:rsidR="00662A9E">
        <w:rPr>
          <w:color w:val="000000"/>
          <w:sz w:val="28"/>
          <w:szCs w:val="28"/>
        </w:rPr>
        <w:t>адачей прокуратуры города, в связи со сложившейся обстановкой работа в указанном направлении носит</w:t>
      </w:r>
      <w:r w:rsidR="001D570C">
        <w:rPr>
          <w:color w:val="000000"/>
          <w:sz w:val="28"/>
          <w:szCs w:val="28"/>
        </w:rPr>
        <w:t>, в основном,</w:t>
      </w:r>
      <w:r w:rsidR="00662A9E">
        <w:rPr>
          <w:color w:val="000000"/>
          <w:sz w:val="28"/>
          <w:szCs w:val="28"/>
        </w:rPr>
        <w:t xml:space="preserve"> профилактический характер.</w:t>
      </w:r>
    </w:p>
    <w:p w:rsidR="00662A9E" w:rsidRDefault="00662A9E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прокурором города за истекший период 2019 года объявлено 2 предостережения о недопустимости нарушений действующего законодательства лицам, осуществляющим религиозную деятельность с нарушением норм федерального законодательства, без регистрации религиозной группы в Министерстве юстиции, несоответствия требований к маркировке миссионерской литературы.</w:t>
      </w:r>
    </w:p>
    <w:p w:rsidR="009B4F47" w:rsidRDefault="00662A9E" w:rsidP="001D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Выявлялись факты несоблюдения образовательными организациями требований к периодической проверке имеющейся в распоряжении школьных библиотек литературы</w:t>
      </w:r>
      <w:r w:rsidR="009B4F47">
        <w:rPr>
          <w:color w:val="000000"/>
          <w:sz w:val="28"/>
          <w:szCs w:val="28"/>
        </w:rPr>
        <w:t xml:space="preserve"> на предмет отсутствия книг библиотечного фонда в списке экстремистской литературы, по результатам рассмотрения актов прокурорского реагирования нарушения устранены.</w:t>
      </w:r>
      <w:bookmarkStart w:id="0" w:name="_GoBack"/>
      <w:bookmarkEnd w:id="0"/>
    </w:p>
    <w:p w:rsidR="009B4F47" w:rsidRDefault="009B4F47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противодействие проявлениям экстремизма и терроризма является актуальной задачей, стоящей перед обществом и государством, институтами гражданского общества и правоохранительными органами. Прокуратурой города работа на указанном направлении будет продолжена.</w:t>
      </w:r>
    </w:p>
    <w:p w:rsidR="00B0312B" w:rsidRDefault="00B0312B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0312B" w:rsidRDefault="00B0312B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546AD" w:rsidRPr="00B96822" w:rsidRDefault="00D546AD" w:rsidP="006449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C2E1A" w:rsidRDefault="001C2E1A"/>
    <w:sectPr w:rsidR="001C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DF"/>
    <w:rsid w:val="001C2E1A"/>
    <w:rsid w:val="001D570C"/>
    <w:rsid w:val="00291030"/>
    <w:rsid w:val="00511ADF"/>
    <w:rsid w:val="006449D4"/>
    <w:rsid w:val="00662A9E"/>
    <w:rsid w:val="009B4F47"/>
    <w:rsid w:val="00B0312B"/>
    <w:rsid w:val="00B96822"/>
    <w:rsid w:val="00D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2019-11-06T10:58:00Z</dcterms:created>
  <dcterms:modified xsi:type="dcterms:W3CDTF">2019-11-06T12:17:00Z</dcterms:modified>
</cp:coreProperties>
</file>