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8C3E75" w:rsidRPr="008C3E75" w:rsidTr="008C3E75">
        <w:trPr>
          <w:trHeight w:val="1156"/>
          <w:jc w:val="center"/>
        </w:trPr>
        <w:tc>
          <w:tcPr>
            <w:tcW w:w="9680" w:type="dxa"/>
          </w:tcPr>
          <w:p w:rsidR="008C3E75" w:rsidRPr="008C3E75" w:rsidRDefault="008C3E75" w:rsidP="002867E0">
            <w:pPr>
              <w:pStyle w:val="a3"/>
              <w:jc w:val="center"/>
              <w:rPr>
                <w:sz w:val="28"/>
                <w:szCs w:val="28"/>
              </w:rPr>
            </w:pPr>
            <w:r w:rsidRPr="008C3E75">
              <w:rPr>
                <w:noProof/>
                <w:sz w:val="28"/>
                <w:szCs w:val="28"/>
              </w:rPr>
              <w:drawing>
                <wp:inline distT="0" distB="0" distL="0" distR="0" wp14:anchorId="6D331BD6" wp14:editId="5CBFCBE3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ПРОЕКТ</w:t>
            </w:r>
          </w:p>
          <w:p w:rsidR="008C3E75" w:rsidRPr="008C3E75" w:rsidRDefault="008C3E75" w:rsidP="002867E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E75" w:rsidRPr="008C3E75" w:rsidRDefault="008C3E75" w:rsidP="002867E0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8C3E75">
              <w:rPr>
                <w:sz w:val="28"/>
                <w:szCs w:val="28"/>
              </w:rPr>
              <w:t>СОВЕТ  ДЕПУТАТОВ  ПЛАСТОВСКОГО ГОРОДСКОГО ПОСЕЛЕНИЯ</w:t>
            </w:r>
          </w:p>
          <w:p w:rsidR="008C3E75" w:rsidRPr="008C3E75" w:rsidRDefault="008C3E75" w:rsidP="002867E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E75" w:rsidRPr="008C3E75" w:rsidRDefault="008C3E75" w:rsidP="002867E0">
            <w:pPr>
              <w:pStyle w:val="a3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8C3E7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C3E75">
              <w:rPr>
                <w:sz w:val="28"/>
                <w:szCs w:val="28"/>
              </w:rPr>
              <w:t xml:space="preserve">           </w:t>
            </w:r>
            <w:proofErr w:type="gramStart"/>
            <w:r w:rsidRPr="008C3E75">
              <w:rPr>
                <w:sz w:val="28"/>
                <w:szCs w:val="28"/>
              </w:rPr>
              <w:t>Р</w:t>
            </w:r>
            <w:proofErr w:type="gramEnd"/>
            <w:r w:rsidRPr="008C3E75">
              <w:rPr>
                <w:sz w:val="28"/>
                <w:szCs w:val="28"/>
              </w:rPr>
              <w:t xml:space="preserve"> Е Ш Е Н И Е   </w:t>
            </w:r>
          </w:p>
          <w:p w:rsidR="008C3E75" w:rsidRPr="008C3E75" w:rsidRDefault="008C3E75" w:rsidP="002867E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E75" w:rsidRPr="008C3E75" w:rsidRDefault="008C3E75" w:rsidP="008C3E7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C3E75">
              <w:rPr>
                <w:sz w:val="28"/>
                <w:szCs w:val="28"/>
              </w:rPr>
              <w:t xml:space="preserve">« </w:t>
            </w:r>
            <w:r w:rsidRPr="008C3E75">
              <w:rPr>
                <w:sz w:val="28"/>
                <w:szCs w:val="28"/>
              </w:rPr>
              <w:t>___</w:t>
            </w:r>
            <w:r w:rsidRPr="008C3E75">
              <w:rPr>
                <w:sz w:val="28"/>
                <w:szCs w:val="28"/>
              </w:rPr>
              <w:t xml:space="preserve"> » </w:t>
            </w:r>
            <w:r w:rsidRPr="008C3E75">
              <w:rPr>
                <w:sz w:val="28"/>
                <w:szCs w:val="28"/>
              </w:rPr>
              <w:t>_______</w:t>
            </w:r>
            <w:r w:rsidRPr="008C3E75">
              <w:rPr>
                <w:sz w:val="28"/>
                <w:szCs w:val="28"/>
              </w:rPr>
              <w:t xml:space="preserve"> 2022 года                                                                           № </w:t>
            </w:r>
            <w:r w:rsidRPr="008C3E75">
              <w:rPr>
                <w:sz w:val="28"/>
                <w:szCs w:val="28"/>
              </w:rPr>
              <w:t>____</w:t>
            </w:r>
          </w:p>
        </w:tc>
      </w:tr>
    </w:tbl>
    <w:p w:rsidR="000D4102" w:rsidRPr="008C3E75" w:rsidRDefault="000D4102">
      <w:pPr>
        <w:rPr>
          <w:sz w:val="28"/>
          <w:szCs w:val="28"/>
        </w:rPr>
      </w:pPr>
    </w:p>
    <w:p w:rsidR="008C3E75" w:rsidRPr="008C3E75" w:rsidRDefault="008C3E75">
      <w:pPr>
        <w:rPr>
          <w:sz w:val="28"/>
          <w:szCs w:val="28"/>
        </w:rPr>
      </w:pPr>
    </w:p>
    <w:p w:rsidR="008C3E75" w:rsidRPr="008C3E75" w:rsidRDefault="008C3E75">
      <w:pPr>
        <w:rPr>
          <w:sz w:val="28"/>
          <w:szCs w:val="28"/>
        </w:rPr>
      </w:pPr>
      <w:r w:rsidRPr="008C3E75">
        <w:rPr>
          <w:sz w:val="28"/>
          <w:szCs w:val="28"/>
        </w:rPr>
        <w:t>О предоставлении права на оказание</w:t>
      </w:r>
    </w:p>
    <w:p w:rsidR="008C3E75" w:rsidRPr="008C3E75" w:rsidRDefault="008C3E7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C3E75">
        <w:rPr>
          <w:sz w:val="28"/>
          <w:szCs w:val="28"/>
        </w:rPr>
        <w:t xml:space="preserve">ополнительных мер </w:t>
      </w:r>
      <w:proofErr w:type="gramStart"/>
      <w:r w:rsidRPr="008C3E75">
        <w:rPr>
          <w:sz w:val="28"/>
          <w:szCs w:val="28"/>
        </w:rPr>
        <w:t>социальной</w:t>
      </w:r>
      <w:proofErr w:type="gramEnd"/>
    </w:p>
    <w:p w:rsidR="008C3E75" w:rsidRPr="008C3E75" w:rsidRDefault="008C3E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C3E75">
        <w:rPr>
          <w:sz w:val="28"/>
          <w:szCs w:val="28"/>
        </w:rPr>
        <w:t>оддержки отдельным категориям</w:t>
      </w:r>
    </w:p>
    <w:p w:rsidR="008C3E75" w:rsidRPr="008C3E75" w:rsidRDefault="008C3E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C3E75">
        <w:rPr>
          <w:sz w:val="28"/>
          <w:szCs w:val="28"/>
        </w:rPr>
        <w:t xml:space="preserve">раждан в Пластовском </w:t>
      </w:r>
      <w:proofErr w:type="gramStart"/>
      <w:r w:rsidRPr="008C3E75">
        <w:rPr>
          <w:sz w:val="28"/>
          <w:szCs w:val="28"/>
        </w:rPr>
        <w:t>городском</w:t>
      </w:r>
      <w:proofErr w:type="gramEnd"/>
    </w:p>
    <w:p w:rsidR="008C3E75" w:rsidRDefault="008C3E75">
      <w:pPr>
        <w:rPr>
          <w:sz w:val="28"/>
          <w:szCs w:val="28"/>
        </w:rPr>
      </w:pPr>
      <w:proofErr w:type="gramStart"/>
      <w:r w:rsidRPr="008C3E75">
        <w:rPr>
          <w:sz w:val="28"/>
          <w:szCs w:val="28"/>
        </w:rPr>
        <w:t>поселении</w:t>
      </w:r>
      <w:proofErr w:type="gramEnd"/>
    </w:p>
    <w:p w:rsidR="008C3E75" w:rsidRDefault="008C3E75">
      <w:pPr>
        <w:rPr>
          <w:sz w:val="28"/>
          <w:szCs w:val="28"/>
        </w:rPr>
      </w:pPr>
    </w:p>
    <w:p w:rsidR="008C3E75" w:rsidRDefault="008C3E75">
      <w:pPr>
        <w:rPr>
          <w:sz w:val="28"/>
          <w:szCs w:val="28"/>
        </w:rPr>
      </w:pPr>
    </w:p>
    <w:p w:rsidR="008C3E75" w:rsidRPr="00C51AEE" w:rsidRDefault="008C3E75" w:rsidP="008C3E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51AEE">
        <w:rPr>
          <w:sz w:val="28"/>
          <w:szCs w:val="28"/>
        </w:rPr>
        <w:t>В соответствии с частью 5 статьи 20 Федеральн</w:t>
      </w:r>
      <w:r>
        <w:rPr>
          <w:sz w:val="28"/>
          <w:szCs w:val="28"/>
        </w:rPr>
        <w:t>ого</w:t>
      </w:r>
      <w:r w:rsidRPr="00C51A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51AEE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 и рассмотрев обращение главы Пластовского муниципального района Пестрякова А.Н.</w:t>
      </w:r>
      <w:r w:rsidRPr="00C51AEE">
        <w:rPr>
          <w:color w:val="000000"/>
          <w:sz w:val="28"/>
          <w:szCs w:val="28"/>
        </w:rPr>
        <w:t xml:space="preserve"> о</w:t>
      </w:r>
      <w:r w:rsidRPr="00C51AEE">
        <w:rPr>
          <w:sz w:val="28"/>
          <w:szCs w:val="28"/>
        </w:rPr>
        <w:t xml:space="preserve"> </w:t>
      </w:r>
      <w:r w:rsidRPr="00C51AEE">
        <w:rPr>
          <w:color w:val="000000"/>
          <w:sz w:val="28"/>
          <w:szCs w:val="28"/>
        </w:rPr>
        <w:t xml:space="preserve">предоставлении права на оказание </w:t>
      </w:r>
      <w:r w:rsidRPr="00C51AEE">
        <w:rPr>
          <w:bCs/>
          <w:color w:val="000000"/>
          <w:sz w:val="28"/>
          <w:szCs w:val="28"/>
          <w:shd w:val="clear" w:color="auto" w:fill="FFFFFF"/>
        </w:rPr>
        <w:t xml:space="preserve">дополнительных мер социальной поддержки отдельным категориям граждан в Пластовском городком поселении, </w:t>
      </w:r>
      <w:r w:rsidRPr="00C51AEE">
        <w:rPr>
          <w:sz w:val="28"/>
          <w:szCs w:val="28"/>
        </w:rPr>
        <w:t>Совет депутатов Пластовского городского поселения</w:t>
      </w:r>
      <w:proofErr w:type="gramEnd"/>
    </w:p>
    <w:p w:rsidR="008C3E75" w:rsidRPr="00C51AEE" w:rsidRDefault="008C3E75" w:rsidP="008C3E75">
      <w:pPr>
        <w:jc w:val="both"/>
        <w:rPr>
          <w:sz w:val="28"/>
          <w:szCs w:val="28"/>
        </w:rPr>
      </w:pPr>
      <w:proofErr w:type="gramStart"/>
      <w:r w:rsidRPr="00C51AE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C51A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51AE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51A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51A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51AEE">
        <w:rPr>
          <w:sz w:val="28"/>
          <w:szCs w:val="28"/>
        </w:rPr>
        <w:t>Т:</w:t>
      </w:r>
    </w:p>
    <w:p w:rsidR="008C3E75" w:rsidRPr="00C51AEE" w:rsidRDefault="008C3E75" w:rsidP="008C3E75">
      <w:pPr>
        <w:ind w:firstLine="708"/>
        <w:jc w:val="both"/>
        <w:rPr>
          <w:sz w:val="28"/>
          <w:szCs w:val="28"/>
        </w:rPr>
      </w:pPr>
    </w:p>
    <w:p w:rsidR="008C3E75" w:rsidRPr="00C51AEE" w:rsidRDefault="008C3E75" w:rsidP="008C3E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AEE">
        <w:rPr>
          <w:sz w:val="28"/>
          <w:szCs w:val="28"/>
        </w:rPr>
        <w:t xml:space="preserve">1. </w:t>
      </w:r>
      <w:r w:rsidRPr="00C51AEE">
        <w:rPr>
          <w:color w:val="000000"/>
          <w:sz w:val="28"/>
          <w:szCs w:val="28"/>
        </w:rPr>
        <w:t>Предоставить органам местного самоуправления Пластовского городского поселения право на оказание дополнительных мер социальной поддержки отдельным категориям граждан, за счет средств бюджета Пластовского городского поселения,  в виде:</w:t>
      </w:r>
    </w:p>
    <w:p w:rsidR="008C3E75" w:rsidRPr="00C51AEE" w:rsidRDefault="008C3E75" w:rsidP="008C3E7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C51AEE">
        <w:rPr>
          <w:bCs/>
          <w:color w:val="000000"/>
          <w:sz w:val="28"/>
          <w:szCs w:val="28"/>
        </w:rPr>
        <w:t xml:space="preserve">1.1. </w:t>
      </w:r>
      <w:r w:rsidRPr="00C51AEE">
        <w:rPr>
          <w:sz w:val="28"/>
          <w:szCs w:val="28"/>
        </w:rPr>
        <w:t>Бесплатного посещения аттракционов муниципального казенного учреждения «Парк культуры и отдыха Пластовского городского поселения».</w:t>
      </w:r>
    </w:p>
    <w:p w:rsidR="008C3E75" w:rsidRDefault="008C3E75" w:rsidP="008C3E75">
      <w:pPr>
        <w:pStyle w:val="a7"/>
        <w:ind w:left="0"/>
        <w:contextualSpacing/>
        <w:jc w:val="both"/>
        <w:rPr>
          <w:sz w:val="28"/>
          <w:szCs w:val="28"/>
          <w:lang w:eastAsia="en-US"/>
        </w:rPr>
      </w:pPr>
      <w:r w:rsidRPr="00C51AEE">
        <w:rPr>
          <w:sz w:val="28"/>
          <w:szCs w:val="28"/>
          <w:lang w:eastAsia="en-US"/>
        </w:rPr>
        <w:t xml:space="preserve">Категории: </w:t>
      </w:r>
    </w:p>
    <w:p w:rsidR="008C3E75" w:rsidRDefault="008C3E75" w:rsidP="008C3E75">
      <w:pPr>
        <w:pStyle w:val="a7"/>
        <w:ind w:left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1) </w:t>
      </w:r>
      <w:r w:rsidRPr="00C51AEE">
        <w:rPr>
          <w:rFonts w:eastAsia="Times New Roman"/>
          <w:color w:val="000000"/>
          <w:sz w:val="28"/>
          <w:szCs w:val="28"/>
        </w:rPr>
        <w:t>дети военнослужащего (несовершеннолетние и в возрасте до 23 лет, обучающиеся в образовательных организациях по очной форме обучения), принимающего  участие в проведении специальной военной операции на территориях Донецкой Народной Республики, Луганской Народной Республики и  Украины;</w:t>
      </w:r>
    </w:p>
    <w:p w:rsidR="008C3E75" w:rsidRPr="00C51AEE" w:rsidRDefault="008C3E75" w:rsidP="008C3E75">
      <w:pPr>
        <w:pStyle w:val="a7"/>
        <w:ind w:left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Pr="00C51AEE">
        <w:rPr>
          <w:rFonts w:eastAsia="Times New Roman"/>
          <w:color w:val="000000"/>
          <w:sz w:val="28"/>
          <w:szCs w:val="28"/>
        </w:rPr>
        <w:t xml:space="preserve">2) дети, являющиеся неродными детьми военнослужащего (пасынки, падчерицы, несовершеннолетние и в возрасте до 23 лет, обучающиеся в образовательных организациях по очной форме обучения.), принимающего  </w:t>
      </w:r>
      <w:r w:rsidRPr="00C51AEE">
        <w:rPr>
          <w:rFonts w:eastAsia="Times New Roman"/>
          <w:color w:val="000000"/>
          <w:sz w:val="28"/>
          <w:szCs w:val="28"/>
        </w:rPr>
        <w:lastRenderedPageBreak/>
        <w:t>участие в проведении специальной военной операции на территориях Донецкой Народной Республики, Луганской Народной Республики и  Украины.</w:t>
      </w:r>
      <w:proofErr w:type="gramEnd"/>
    </w:p>
    <w:p w:rsidR="008C3E75" w:rsidRPr="00C51AEE" w:rsidRDefault="008C3E75" w:rsidP="008C3E7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51AEE">
        <w:rPr>
          <w:color w:val="000000"/>
          <w:sz w:val="28"/>
          <w:szCs w:val="28"/>
        </w:rPr>
        <w:t>Дети военнослужащего и (или) дети, являющиеся неродными детьми военнослужащего,  должны быть зарегистрированы по месту жительства или пребывания на территории Пластовского муниципального района.</w:t>
      </w:r>
    </w:p>
    <w:p w:rsidR="008C3E75" w:rsidRPr="00C51AEE" w:rsidRDefault="008C3E75" w:rsidP="008C3E7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AEE">
        <w:rPr>
          <w:sz w:val="28"/>
          <w:szCs w:val="28"/>
        </w:rPr>
        <w:t>1.2. Бесплатного проезда по муниципальным городским маршрутам Пластовского городского поселения.</w:t>
      </w:r>
    </w:p>
    <w:p w:rsidR="008C3E75" w:rsidRPr="00C51AEE" w:rsidRDefault="008C3E75" w:rsidP="008C3E75">
      <w:pPr>
        <w:pStyle w:val="a7"/>
        <w:ind w:left="0"/>
        <w:contextualSpacing/>
        <w:jc w:val="both"/>
        <w:rPr>
          <w:sz w:val="28"/>
          <w:szCs w:val="28"/>
          <w:lang w:eastAsia="en-US"/>
        </w:rPr>
      </w:pPr>
      <w:r w:rsidRPr="00C51AEE">
        <w:rPr>
          <w:sz w:val="28"/>
          <w:szCs w:val="28"/>
          <w:lang w:eastAsia="en-US"/>
        </w:rPr>
        <w:t xml:space="preserve">Категории: </w:t>
      </w:r>
    </w:p>
    <w:p w:rsidR="008C3E75" w:rsidRPr="00C51AEE" w:rsidRDefault="008C3E75" w:rsidP="008C3E75">
      <w:pPr>
        <w:spacing w:after="1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51AEE">
        <w:rPr>
          <w:color w:val="000000"/>
          <w:sz w:val="28"/>
          <w:szCs w:val="28"/>
        </w:rPr>
        <w:t>1) дети военнослужащего (несовершеннолетние и в возрасте до 23 лет, обучающиеся в образовательных организациях по очной форме обучения), принимающего  участие в проведении специальной военной операции на территориях Донецкой Народной Республики, Луганской Народной Республики и  Украины;</w:t>
      </w:r>
    </w:p>
    <w:p w:rsidR="008C3E75" w:rsidRPr="00C51AEE" w:rsidRDefault="008C3E75" w:rsidP="008C3E75">
      <w:pPr>
        <w:spacing w:after="1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C51AEE">
        <w:rPr>
          <w:color w:val="000000"/>
          <w:sz w:val="28"/>
          <w:szCs w:val="28"/>
        </w:rPr>
        <w:t>2) дети, являющиеся неродными детьми военнослужащего (пасынки, падчерицы, несовершеннолетние и в возрасте до 23 лет, обучающиеся в образовательных организациях по очной форме обучения.), принимающего  участие в проведении специальной военной операции на территориях Донецкой Народной Республики, Луганской Народной Республики и  Украины.</w:t>
      </w:r>
      <w:proofErr w:type="gramEnd"/>
    </w:p>
    <w:p w:rsidR="008C3E75" w:rsidRPr="00C51AEE" w:rsidRDefault="008C3E75" w:rsidP="008C3E7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51AEE">
        <w:rPr>
          <w:color w:val="000000"/>
          <w:sz w:val="28"/>
          <w:szCs w:val="28"/>
        </w:rPr>
        <w:t>Дети военнослужащего и (или) дети, являющиеся неродными детьми военнослужащего,  должны быть зарегистрированы по месту жительства или пребывания на территории Пластовского муниципального района.</w:t>
      </w:r>
    </w:p>
    <w:p w:rsidR="008C3E75" w:rsidRPr="00C51AEE" w:rsidRDefault="008C3E75" w:rsidP="008C3E75">
      <w:pPr>
        <w:spacing w:after="160" w:line="25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AEE">
        <w:rPr>
          <w:sz w:val="28"/>
          <w:szCs w:val="28"/>
        </w:rPr>
        <w:t xml:space="preserve">2. Настоящее решение является расходным обязательством бюджета Пластовского городского поселения. </w:t>
      </w:r>
    </w:p>
    <w:p w:rsidR="008C3E75" w:rsidRPr="00A814A7" w:rsidRDefault="008C3E75" w:rsidP="008C3E75">
      <w:pPr>
        <w:jc w:val="both"/>
        <w:rPr>
          <w:snapToGrid w:val="0"/>
          <w:color w:val="000000"/>
          <w:sz w:val="28"/>
          <w:szCs w:val="28"/>
        </w:rPr>
      </w:pPr>
      <w:r w:rsidRPr="00A814A7">
        <w:rPr>
          <w:sz w:val="28"/>
          <w:szCs w:val="28"/>
        </w:rPr>
        <w:t xml:space="preserve">     3. Исполнение настоящего решения возложить на з</w:t>
      </w:r>
      <w:r w:rsidRPr="00A814A7">
        <w:rPr>
          <w:snapToGrid w:val="0"/>
          <w:color w:val="000000"/>
          <w:sz w:val="28"/>
          <w:szCs w:val="28"/>
        </w:rPr>
        <w:t>аместителя главы Пластовского муниципального района по социальным вопросам (</w:t>
      </w:r>
      <w:proofErr w:type="spellStart"/>
      <w:r w:rsidRPr="00A814A7">
        <w:rPr>
          <w:snapToGrid w:val="0"/>
          <w:color w:val="000000"/>
          <w:sz w:val="28"/>
          <w:szCs w:val="28"/>
        </w:rPr>
        <w:t>Н.С.Дьячкова</w:t>
      </w:r>
      <w:proofErr w:type="spellEnd"/>
      <w:r w:rsidRPr="00A814A7">
        <w:rPr>
          <w:snapToGrid w:val="0"/>
          <w:color w:val="000000"/>
          <w:sz w:val="28"/>
          <w:szCs w:val="28"/>
        </w:rPr>
        <w:t>).</w:t>
      </w:r>
    </w:p>
    <w:p w:rsidR="008C3E75" w:rsidRPr="00C51AEE" w:rsidRDefault="008C3E75" w:rsidP="008C3E75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</w:t>
      </w:r>
      <w:r w:rsidRPr="00C51AEE">
        <w:rPr>
          <w:snapToGrid w:val="0"/>
          <w:color w:val="000000"/>
          <w:sz w:val="28"/>
          <w:szCs w:val="28"/>
        </w:rPr>
        <w:t xml:space="preserve">4. </w:t>
      </w:r>
      <w:r w:rsidRPr="00C51AEE">
        <w:rPr>
          <w:sz w:val="28"/>
          <w:szCs w:val="28"/>
        </w:rPr>
        <w:t>Контроль исполнения настоящего решения поручить постоянной комиссии по бюджету</w:t>
      </w:r>
      <w:r>
        <w:rPr>
          <w:sz w:val="28"/>
          <w:szCs w:val="28"/>
        </w:rPr>
        <w:t xml:space="preserve">, </w:t>
      </w:r>
      <w:r w:rsidRPr="00C51AEE">
        <w:rPr>
          <w:sz w:val="28"/>
          <w:szCs w:val="28"/>
        </w:rPr>
        <w:t xml:space="preserve">экономике </w:t>
      </w:r>
      <w:r>
        <w:rPr>
          <w:sz w:val="28"/>
          <w:szCs w:val="28"/>
        </w:rPr>
        <w:t xml:space="preserve">и муниципальной собственности                       </w:t>
      </w:r>
      <w:proofErr w:type="gramStart"/>
      <w:r w:rsidRPr="00C51AE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Г.</w:t>
      </w:r>
      <w:r w:rsidRPr="00C51AEE">
        <w:rPr>
          <w:sz w:val="28"/>
          <w:szCs w:val="28"/>
        </w:rPr>
        <w:t>А.</w:t>
      </w:r>
      <w:r>
        <w:rPr>
          <w:sz w:val="28"/>
          <w:szCs w:val="28"/>
        </w:rPr>
        <w:t xml:space="preserve"> Дмитриенко )</w:t>
      </w:r>
      <w:r w:rsidRPr="00C51AEE">
        <w:rPr>
          <w:sz w:val="28"/>
          <w:szCs w:val="28"/>
        </w:rPr>
        <w:t>.</w:t>
      </w:r>
    </w:p>
    <w:p w:rsidR="008C3E75" w:rsidRPr="00C74A21" w:rsidRDefault="008C3E75" w:rsidP="008C3E7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AEE">
        <w:rPr>
          <w:rFonts w:eastAsia="Times New Roman"/>
          <w:snapToGrid w:val="0"/>
          <w:color w:val="000000"/>
          <w:sz w:val="28"/>
          <w:szCs w:val="28"/>
        </w:rPr>
        <w:t>5</w:t>
      </w:r>
      <w:r w:rsidRPr="00C51AEE">
        <w:rPr>
          <w:sz w:val="28"/>
          <w:szCs w:val="28"/>
        </w:rPr>
        <w:t>. Настоящее решение обнародовать на информационных стендах</w:t>
      </w:r>
      <w:r>
        <w:rPr>
          <w:sz w:val="28"/>
          <w:szCs w:val="28"/>
        </w:rPr>
        <w:t xml:space="preserve"> </w:t>
      </w:r>
      <w:r w:rsidRPr="00C74A21">
        <w:rPr>
          <w:sz w:val="28"/>
          <w:szCs w:val="28"/>
        </w:rPr>
        <w:t>и разместить на официальном сайте администрации Пластовского муниципального района в сети Интернет.</w:t>
      </w:r>
    </w:p>
    <w:p w:rsidR="008C3E75" w:rsidRPr="00C51AEE" w:rsidRDefault="008C3E75" w:rsidP="008C3E75">
      <w:pPr>
        <w:jc w:val="both"/>
        <w:rPr>
          <w:snapToGrid w:val="0"/>
          <w:color w:val="000000"/>
          <w:sz w:val="28"/>
          <w:szCs w:val="28"/>
        </w:rPr>
      </w:pPr>
    </w:p>
    <w:p w:rsidR="008C3E75" w:rsidRPr="00C51AEE" w:rsidRDefault="008C3E75" w:rsidP="008C3E75">
      <w:pPr>
        <w:ind w:firstLine="708"/>
        <w:jc w:val="both"/>
        <w:rPr>
          <w:sz w:val="28"/>
          <w:szCs w:val="28"/>
        </w:rPr>
      </w:pPr>
    </w:p>
    <w:p w:rsidR="008C3E75" w:rsidRDefault="008C3E75" w:rsidP="008C3E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51AEE">
        <w:rPr>
          <w:sz w:val="28"/>
          <w:szCs w:val="28"/>
        </w:rPr>
        <w:t xml:space="preserve">Пластовского </w:t>
      </w:r>
    </w:p>
    <w:p w:rsidR="008C3E75" w:rsidRPr="008C3E75" w:rsidRDefault="008C3E75" w:rsidP="008C3E75">
      <w:pPr>
        <w:rPr>
          <w:sz w:val="28"/>
          <w:szCs w:val="28"/>
        </w:rPr>
      </w:pPr>
      <w:r w:rsidRPr="00C51AEE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А.П. Циколенко</w:t>
      </w:r>
    </w:p>
    <w:sectPr w:rsidR="008C3E75" w:rsidRPr="008C3E75" w:rsidSect="008C3E7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1"/>
    <w:rsid w:val="000D4102"/>
    <w:rsid w:val="00626FA1"/>
    <w:rsid w:val="008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8C3E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8C3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Знак1 Знак1,Знак1 Знак Знак"/>
    <w:link w:val="a3"/>
    <w:rsid w:val="008C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3E75"/>
    <w:pPr>
      <w:ind w:left="708"/>
    </w:pPr>
    <w:rPr>
      <w:rFonts w:eastAsia="Calibri"/>
      <w:sz w:val="24"/>
      <w:szCs w:val="24"/>
    </w:rPr>
  </w:style>
  <w:style w:type="paragraph" w:styleId="a8">
    <w:name w:val="Normal (Web)"/>
    <w:basedOn w:val="a"/>
    <w:uiPriority w:val="99"/>
    <w:unhideWhenUsed/>
    <w:rsid w:val="008C3E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8C3E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8C3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Знак1 Знак1,Знак1 Знак Знак"/>
    <w:link w:val="a3"/>
    <w:rsid w:val="008C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3E75"/>
    <w:pPr>
      <w:ind w:left="708"/>
    </w:pPr>
    <w:rPr>
      <w:rFonts w:eastAsia="Calibri"/>
      <w:sz w:val="24"/>
      <w:szCs w:val="24"/>
    </w:rPr>
  </w:style>
  <w:style w:type="paragraph" w:styleId="a8">
    <w:name w:val="Normal (Web)"/>
    <w:basedOn w:val="a"/>
    <w:uiPriority w:val="99"/>
    <w:unhideWhenUsed/>
    <w:rsid w:val="008C3E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2</cp:revision>
  <dcterms:created xsi:type="dcterms:W3CDTF">2022-11-08T06:38:00Z</dcterms:created>
  <dcterms:modified xsi:type="dcterms:W3CDTF">2022-11-08T06:48:00Z</dcterms:modified>
</cp:coreProperties>
</file>